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3D9" w:rsidRPr="006F1A95" w:rsidRDefault="008D23D9" w:rsidP="008D23D9">
      <w:pPr>
        <w:spacing w:after="0" w:line="240" w:lineRule="auto"/>
        <w:jc w:val="center"/>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РЕКОМЕНДАЦИИ</w:t>
      </w:r>
    </w:p>
    <w:p w:rsidR="00E66178" w:rsidRPr="006F1A95" w:rsidRDefault="00E66178" w:rsidP="008D23D9">
      <w:pPr>
        <w:spacing w:after="0" w:line="240" w:lineRule="auto"/>
        <w:jc w:val="center"/>
        <w:rPr>
          <w:rFonts w:ascii="Times New Roman" w:eastAsiaTheme="minorHAnsi" w:hAnsi="Times New Roman" w:cs="Times New Roman"/>
          <w:sz w:val="28"/>
          <w:szCs w:val="28"/>
          <w:lang w:eastAsia="en-US"/>
        </w:rPr>
      </w:pPr>
    </w:p>
    <w:p w:rsidR="008D23D9" w:rsidRPr="006F1A95" w:rsidRDefault="008D23D9" w:rsidP="008D23D9">
      <w:pPr>
        <w:spacing w:after="0" w:line="240" w:lineRule="exact"/>
        <w:jc w:val="center"/>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по методическому обеспечению преподавания некоторых учебных областей и учебных предметов</w:t>
      </w:r>
      <w:r w:rsidR="0019457D" w:rsidRPr="006F1A95">
        <w:rPr>
          <w:rFonts w:ascii="Times New Roman" w:eastAsiaTheme="minorHAnsi" w:hAnsi="Times New Roman" w:cs="Times New Roman"/>
          <w:sz w:val="28"/>
          <w:szCs w:val="28"/>
          <w:lang w:eastAsia="en-US"/>
        </w:rPr>
        <w:t xml:space="preserve"> </w:t>
      </w:r>
      <w:r w:rsidRPr="006F1A95">
        <w:rPr>
          <w:rFonts w:ascii="Times New Roman" w:eastAsiaTheme="minorHAnsi" w:hAnsi="Times New Roman" w:cs="Times New Roman"/>
          <w:sz w:val="28"/>
          <w:szCs w:val="28"/>
          <w:lang w:eastAsia="en-US"/>
        </w:rPr>
        <w:t>в образовательных организациях</w:t>
      </w:r>
      <w:r w:rsidR="0019457D" w:rsidRPr="006F1A95">
        <w:rPr>
          <w:rFonts w:ascii="Times New Roman" w:eastAsiaTheme="minorHAnsi" w:hAnsi="Times New Roman" w:cs="Times New Roman"/>
          <w:sz w:val="28"/>
          <w:szCs w:val="28"/>
          <w:lang w:eastAsia="en-US"/>
        </w:rPr>
        <w:t>,</w:t>
      </w:r>
      <w:r w:rsidR="00D47554" w:rsidRPr="006F1A95">
        <w:rPr>
          <w:rFonts w:ascii="Times New Roman" w:eastAsiaTheme="minorHAnsi" w:hAnsi="Times New Roman" w:cs="Times New Roman"/>
          <w:sz w:val="28"/>
          <w:szCs w:val="28"/>
          <w:lang w:eastAsia="en-US"/>
        </w:rPr>
        <w:t xml:space="preserve"> </w:t>
      </w:r>
      <w:r w:rsidRPr="006F1A95">
        <w:rPr>
          <w:rFonts w:ascii="Times New Roman" w:eastAsiaTheme="minorHAnsi" w:hAnsi="Times New Roman" w:cs="Times New Roman"/>
          <w:sz w:val="28"/>
          <w:szCs w:val="28"/>
          <w:lang w:eastAsia="en-US"/>
        </w:rPr>
        <w:t xml:space="preserve">реализующих образовательные программы начального и основного общего образования </w:t>
      </w:r>
    </w:p>
    <w:p w:rsidR="008D23D9" w:rsidRPr="006F1A95" w:rsidRDefault="008D23D9" w:rsidP="008D23D9">
      <w:pPr>
        <w:spacing w:after="0" w:line="240" w:lineRule="auto"/>
        <w:jc w:val="center"/>
        <w:rPr>
          <w:rFonts w:ascii="Times New Roman" w:eastAsiaTheme="minorHAnsi" w:hAnsi="Times New Roman" w:cs="Times New Roman"/>
          <w:sz w:val="28"/>
          <w:szCs w:val="28"/>
          <w:lang w:eastAsia="en-US"/>
        </w:rPr>
      </w:pPr>
    </w:p>
    <w:p w:rsidR="008D23D9" w:rsidRPr="006F1A95" w:rsidRDefault="008D23D9" w:rsidP="008D23D9">
      <w:pPr>
        <w:spacing w:after="0" w:line="240" w:lineRule="auto"/>
        <w:jc w:val="center"/>
        <w:rPr>
          <w:rFonts w:ascii="Times New Roman" w:eastAsiaTheme="minorHAnsi" w:hAnsi="Times New Roman" w:cs="Times New Roman"/>
          <w:sz w:val="28"/>
          <w:szCs w:val="28"/>
          <w:lang w:eastAsia="en-US"/>
        </w:rPr>
      </w:pPr>
    </w:p>
    <w:p w:rsidR="008D23D9" w:rsidRPr="006F1A95" w:rsidRDefault="008D23D9" w:rsidP="008D23D9">
      <w:pPr>
        <w:spacing w:after="0" w:line="240" w:lineRule="auto"/>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b/>
          <w:bCs/>
          <w:sz w:val="28"/>
          <w:szCs w:val="28"/>
          <w:lang w:eastAsia="en-US"/>
        </w:rPr>
        <w:t xml:space="preserve">1. Нормативно-правовая основа изучения </w:t>
      </w:r>
      <w:r w:rsidR="004C54C7" w:rsidRPr="006F1A95">
        <w:rPr>
          <w:rFonts w:ascii="Times New Roman" w:eastAsiaTheme="minorHAnsi" w:hAnsi="Times New Roman" w:cs="Times New Roman"/>
          <w:b/>
          <w:bCs/>
          <w:sz w:val="28"/>
          <w:szCs w:val="28"/>
          <w:lang w:eastAsia="en-US"/>
        </w:rPr>
        <w:t>учебных предметов</w:t>
      </w:r>
      <w:r w:rsidRPr="006F1A95">
        <w:rPr>
          <w:rFonts w:ascii="Times New Roman" w:eastAsiaTheme="minorHAnsi" w:hAnsi="Times New Roman" w:cs="Times New Roman"/>
          <w:b/>
          <w:bCs/>
          <w:sz w:val="28"/>
          <w:szCs w:val="28"/>
          <w:lang w:eastAsia="en-US"/>
        </w:rPr>
        <w:t xml:space="preserve">, при получении начального общего, основного общего образования </w:t>
      </w:r>
    </w:p>
    <w:p w:rsidR="008D23D9" w:rsidRPr="006F1A95" w:rsidRDefault="008D23D9" w:rsidP="008D23D9">
      <w:pPr>
        <w:spacing w:after="0" w:line="240" w:lineRule="auto"/>
        <w:jc w:val="both"/>
        <w:rPr>
          <w:rFonts w:ascii="Times New Roman" w:eastAsiaTheme="minorHAnsi" w:hAnsi="Times New Roman" w:cs="Times New Roman"/>
          <w:sz w:val="28"/>
          <w:szCs w:val="28"/>
          <w:lang w:eastAsia="en-US"/>
        </w:rPr>
      </w:pPr>
    </w:p>
    <w:p w:rsidR="008D23D9" w:rsidRPr="006F1A95" w:rsidRDefault="008D23D9" w:rsidP="00BF1EF4">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1) Федеральный закон от 29 декабря 2012 г. № 273-ФЗ "Об образовании в Российской Федерации" (далее – Закон об образовании); </w:t>
      </w:r>
    </w:p>
    <w:p w:rsidR="001306F8" w:rsidRPr="006F1A95" w:rsidRDefault="00BF1EF4" w:rsidP="001306F8">
      <w:pPr>
        <w:autoSpaceDE w:val="0"/>
        <w:autoSpaceDN w:val="0"/>
        <w:adjustRightInd w:val="0"/>
        <w:spacing w:after="0" w:line="240" w:lineRule="auto"/>
        <w:ind w:firstLine="709"/>
        <w:jc w:val="both"/>
        <w:rPr>
          <w:rFonts w:ascii="Times New Roman" w:hAnsi="Times New Roman" w:cs="Times New Roman"/>
          <w:sz w:val="28"/>
          <w:szCs w:val="28"/>
        </w:rPr>
      </w:pPr>
      <w:r w:rsidRPr="006F1A95">
        <w:rPr>
          <w:rFonts w:ascii="Times New Roman" w:eastAsiaTheme="minorHAnsi" w:hAnsi="Times New Roman" w:cs="Times New Roman"/>
          <w:sz w:val="28"/>
          <w:szCs w:val="28"/>
          <w:lang w:eastAsia="en-US"/>
        </w:rPr>
        <w:t>2</w:t>
      </w:r>
      <w:r w:rsidR="008D23D9" w:rsidRPr="006F1A95">
        <w:rPr>
          <w:rFonts w:ascii="Times New Roman" w:eastAsiaTheme="minorHAnsi" w:hAnsi="Times New Roman" w:cs="Times New Roman"/>
          <w:sz w:val="28"/>
          <w:szCs w:val="28"/>
          <w:lang w:eastAsia="en-US"/>
        </w:rPr>
        <w:t xml:space="preserve">) </w:t>
      </w:r>
      <w:r w:rsidR="001306F8" w:rsidRPr="006F1A95">
        <w:rPr>
          <w:rFonts w:ascii="Times New Roman" w:hAnsi="Times New Roman" w:cs="Times New Roman"/>
          <w:sz w:val="28"/>
          <w:szCs w:val="28"/>
        </w:rPr>
        <w:t>Приказ Минобрнауки России от 06.10.2009 № 373 (ред. от 31.12.2015) "Об утверждении и введении в действие федерального государственного образовательного стандарта начального общего образования" (Зарегистрировано в Минюсте России 22.12.2009 № 15785);</w:t>
      </w:r>
    </w:p>
    <w:p w:rsidR="001306F8" w:rsidRPr="006F1A95" w:rsidRDefault="001306F8" w:rsidP="001306F8">
      <w:pPr>
        <w:autoSpaceDE w:val="0"/>
        <w:autoSpaceDN w:val="0"/>
        <w:adjustRightInd w:val="0"/>
        <w:spacing w:after="0" w:line="240" w:lineRule="auto"/>
        <w:ind w:firstLine="709"/>
        <w:jc w:val="both"/>
        <w:rPr>
          <w:rFonts w:ascii="Times New Roman" w:hAnsi="Times New Roman" w:cs="Times New Roman"/>
          <w:sz w:val="28"/>
          <w:szCs w:val="28"/>
        </w:rPr>
      </w:pPr>
      <w:r w:rsidRPr="006F1A95">
        <w:rPr>
          <w:rFonts w:ascii="Times New Roman" w:hAnsi="Times New Roman" w:cs="Times New Roman"/>
          <w:sz w:val="28"/>
          <w:szCs w:val="28"/>
        </w:rPr>
        <w:t>3) Приказ Минобрнауки России от 17.12.2010 № 1897 (ред. от 31.12.2015) "Об утверждении федерального государственного образовательного стандарта основного общего образования" (Зарегистрировано в Минюсте России 01.02.2011 № 19644);</w:t>
      </w:r>
    </w:p>
    <w:p w:rsidR="00F96268" w:rsidRPr="006F1A95" w:rsidRDefault="00F96268" w:rsidP="001306F8">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6F1A95">
        <w:rPr>
          <w:rFonts w:ascii="Times New Roman" w:hAnsi="Times New Roman" w:cs="Times New Roman"/>
          <w:sz w:val="28"/>
          <w:szCs w:val="28"/>
        </w:rPr>
        <w:t>4)</w:t>
      </w:r>
      <w:r w:rsidRPr="006F1A95">
        <w:rPr>
          <w:rFonts w:ascii="Times New Roman" w:eastAsiaTheme="minorHAnsi" w:hAnsi="Times New Roman" w:cs="Times New Roman"/>
          <w:sz w:val="28"/>
          <w:szCs w:val="28"/>
          <w:shd w:val="clear" w:color="auto" w:fill="FFFFFF"/>
          <w:lang w:eastAsia="en-US"/>
        </w:rPr>
        <w:t xml:space="preserve"> СанПиН 2.4.2.2821-10 "Санитарно-эпидемиологические требования к условиям и организации обучения в общеобразовательных учреждениях" </w:t>
      </w:r>
      <w:proofErr w:type="gramStart"/>
      <w:r w:rsidRPr="006F1A95">
        <w:rPr>
          <w:rFonts w:ascii="Times New Roman" w:eastAsiaTheme="minorHAnsi" w:hAnsi="Times New Roman" w:cs="Times New Roman"/>
          <w:sz w:val="28"/>
          <w:szCs w:val="28"/>
          <w:shd w:val="clear" w:color="auto" w:fill="FFFFFF"/>
          <w:lang w:eastAsia="en-US"/>
        </w:rPr>
        <w:t>(вместе с "СанПиН 2.4.2.2821-10.</w:t>
      </w:r>
      <w:proofErr w:type="gramEnd"/>
      <w:r w:rsidRPr="006F1A95">
        <w:rPr>
          <w:rFonts w:ascii="Times New Roman" w:eastAsiaTheme="minorHAnsi" w:hAnsi="Times New Roman" w:cs="Times New Roman"/>
          <w:sz w:val="28"/>
          <w:szCs w:val="28"/>
          <w:shd w:val="clear" w:color="auto" w:fill="FFFFFF"/>
          <w:lang w:eastAsia="en-US"/>
        </w:rPr>
        <w:t xml:space="preserve">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 (Зарегистрировано в Минюсте России 03.03.2011 № 19993)</w:t>
      </w:r>
      <w:r w:rsidRPr="006F1A95">
        <w:rPr>
          <w:rFonts w:ascii="Times New Roman" w:eastAsiaTheme="minorHAnsi" w:hAnsi="Times New Roman" w:cs="Times New Roman"/>
          <w:sz w:val="28"/>
          <w:szCs w:val="28"/>
          <w:lang w:eastAsia="en-US"/>
        </w:rPr>
        <w:t>;</w:t>
      </w:r>
    </w:p>
    <w:p w:rsidR="00F96268" w:rsidRPr="006F1A95" w:rsidRDefault="00F96268" w:rsidP="00F96268">
      <w:pPr>
        <w:autoSpaceDE w:val="0"/>
        <w:autoSpaceDN w:val="0"/>
        <w:adjustRightInd w:val="0"/>
        <w:spacing w:after="0" w:line="240" w:lineRule="auto"/>
        <w:ind w:left="540" w:firstLine="169"/>
        <w:jc w:val="both"/>
        <w:rPr>
          <w:rFonts w:ascii="Times New Roman" w:hAnsi="Times New Roman" w:cs="Times New Roman"/>
          <w:sz w:val="28"/>
          <w:szCs w:val="28"/>
        </w:rPr>
      </w:pPr>
      <w:r w:rsidRPr="006F1A95">
        <w:rPr>
          <w:rFonts w:ascii="Times New Roman" w:eastAsiaTheme="minorHAnsi" w:hAnsi="Times New Roman" w:cs="Times New Roman"/>
          <w:sz w:val="28"/>
          <w:szCs w:val="28"/>
          <w:lang w:eastAsia="en-US"/>
        </w:rPr>
        <w:t xml:space="preserve">5) </w:t>
      </w:r>
      <w:r w:rsidRPr="006F1A95">
        <w:rPr>
          <w:rFonts w:ascii="Times New Roman" w:hAnsi="Times New Roman" w:cs="Times New Roman"/>
          <w:sz w:val="28"/>
          <w:szCs w:val="28"/>
        </w:rPr>
        <w:t>Приказ Минобрнауки России от 14.02.2014  №115 (ред. от17.12.2018)</w:t>
      </w:r>
    </w:p>
    <w:p w:rsidR="00F96268" w:rsidRPr="006F1A95" w:rsidRDefault="00F96268" w:rsidP="00F96268">
      <w:pPr>
        <w:autoSpaceDE w:val="0"/>
        <w:autoSpaceDN w:val="0"/>
        <w:adjustRightInd w:val="0"/>
        <w:spacing w:after="0" w:line="240" w:lineRule="auto"/>
        <w:jc w:val="both"/>
        <w:rPr>
          <w:rFonts w:ascii="Times New Roman" w:hAnsi="Times New Roman" w:cs="Times New Roman"/>
          <w:sz w:val="28"/>
          <w:szCs w:val="28"/>
        </w:rPr>
      </w:pPr>
      <w:r w:rsidRPr="006F1A95">
        <w:rPr>
          <w:rFonts w:ascii="Times New Roman" w:hAnsi="Times New Roman" w:cs="Times New Roman"/>
          <w:sz w:val="28"/>
          <w:szCs w:val="28"/>
        </w:rPr>
        <w:t>"Об утверждении Порядка заполнения, учета и выдачи аттестатов об основном общем и среднем общем образовании и их дубликатов" (Зарегистрировано в Минюсте России 03.03.2014 № 31472)</w:t>
      </w:r>
    </w:p>
    <w:p w:rsidR="00F96268" w:rsidRPr="006F1A95" w:rsidRDefault="00F96268" w:rsidP="00F96268">
      <w:pPr>
        <w:autoSpaceDE w:val="0"/>
        <w:autoSpaceDN w:val="0"/>
        <w:adjustRightInd w:val="0"/>
        <w:spacing w:after="0" w:line="240" w:lineRule="auto"/>
        <w:ind w:firstLine="708"/>
        <w:jc w:val="both"/>
        <w:rPr>
          <w:rFonts w:ascii="Times New Roman" w:hAnsi="Times New Roman" w:cs="Times New Roman"/>
          <w:sz w:val="28"/>
          <w:szCs w:val="28"/>
        </w:rPr>
      </w:pPr>
      <w:r w:rsidRPr="006F1A95">
        <w:rPr>
          <w:rFonts w:ascii="Times New Roman" w:eastAsiaTheme="minorHAnsi" w:hAnsi="Times New Roman" w:cs="Times New Roman"/>
          <w:sz w:val="28"/>
          <w:szCs w:val="28"/>
          <w:lang w:eastAsia="en-US"/>
        </w:rPr>
        <w:t xml:space="preserve">6) </w:t>
      </w:r>
      <w:r w:rsidRPr="006F1A95">
        <w:rPr>
          <w:rFonts w:ascii="Times New Roman" w:hAnsi="Times New Roman" w:cs="Times New Roman"/>
          <w:sz w:val="28"/>
          <w:szCs w:val="28"/>
        </w:rPr>
        <w:t xml:space="preserve">Приказ Минпросвещения России от 17.12.2018 № 315 "О внесении изменений в Порядок заполнения, учета и выдачи аттестатов об основном общем и среднем общем образовании и их дубликатов, утвержденный приказом Министерства образования и науки Российской Федерации </w:t>
      </w:r>
      <w:r w:rsidRPr="006F1A95">
        <w:rPr>
          <w:rFonts w:ascii="Times New Roman" w:hAnsi="Times New Roman" w:cs="Times New Roman"/>
          <w:sz w:val="28"/>
          <w:szCs w:val="28"/>
        </w:rPr>
        <w:br/>
        <w:t>от 14 февраля 2014 г. № 115" (Зарегистрировано в Минюсте России 14.01.2019 № 53352)</w:t>
      </w:r>
    </w:p>
    <w:p w:rsidR="008D23D9" w:rsidRPr="006F1A95" w:rsidRDefault="00F96268" w:rsidP="00F96268">
      <w:pPr>
        <w:autoSpaceDE w:val="0"/>
        <w:autoSpaceDN w:val="0"/>
        <w:adjustRightInd w:val="0"/>
        <w:spacing w:after="0" w:line="240" w:lineRule="auto"/>
        <w:ind w:firstLine="708"/>
        <w:jc w:val="both"/>
        <w:rPr>
          <w:rFonts w:ascii="Times New Roman" w:hAnsi="Times New Roman" w:cs="Times New Roman"/>
          <w:sz w:val="28"/>
          <w:szCs w:val="28"/>
        </w:rPr>
      </w:pPr>
      <w:r w:rsidRPr="006F1A95">
        <w:rPr>
          <w:rFonts w:ascii="Times New Roman" w:hAnsi="Times New Roman" w:cs="Times New Roman"/>
          <w:sz w:val="28"/>
          <w:szCs w:val="28"/>
        </w:rPr>
        <w:t xml:space="preserve">7) </w:t>
      </w:r>
      <w:r w:rsidR="008D23D9" w:rsidRPr="006F1A95">
        <w:rPr>
          <w:rFonts w:ascii="Times New Roman" w:eastAsiaTheme="minorHAnsi" w:hAnsi="Times New Roman" w:cs="Times New Roman"/>
          <w:sz w:val="28"/>
          <w:szCs w:val="28"/>
          <w:lang w:eastAsia="en-US"/>
        </w:rPr>
        <w:t>Приказ Минобрнауки России от 09.06.2016 №</w:t>
      </w:r>
      <w:r w:rsidR="004C54C7" w:rsidRPr="006F1A95">
        <w:rPr>
          <w:rFonts w:ascii="Times New Roman" w:eastAsiaTheme="minorHAnsi" w:hAnsi="Times New Roman" w:cs="Times New Roman"/>
          <w:sz w:val="28"/>
          <w:szCs w:val="28"/>
          <w:lang w:eastAsia="en-US"/>
        </w:rPr>
        <w:t xml:space="preserve"> </w:t>
      </w:r>
      <w:r w:rsidR="008D23D9" w:rsidRPr="006F1A95">
        <w:rPr>
          <w:rFonts w:ascii="Times New Roman" w:eastAsiaTheme="minorHAnsi" w:hAnsi="Times New Roman" w:cs="Times New Roman"/>
          <w:sz w:val="28"/>
          <w:szCs w:val="28"/>
          <w:lang w:eastAsia="en-US"/>
        </w:rPr>
        <w:t xml:space="preserve">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680C4B" w:rsidRPr="006F1A95" w:rsidRDefault="00F96268" w:rsidP="00680C4B">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F1A95">
        <w:rPr>
          <w:rFonts w:ascii="Times New Roman" w:eastAsiaTheme="minorHAnsi" w:hAnsi="Times New Roman" w:cs="Times New Roman"/>
          <w:sz w:val="28"/>
          <w:szCs w:val="28"/>
          <w:lang w:eastAsia="en-US"/>
        </w:rPr>
        <w:t xml:space="preserve">8) </w:t>
      </w:r>
      <w:r w:rsidR="00680C4B" w:rsidRPr="006F1A95">
        <w:rPr>
          <w:rFonts w:ascii="Times New Roman" w:eastAsia="Times New Roman" w:hAnsi="Times New Roman" w:cs="Times New Roman"/>
          <w:sz w:val="28"/>
          <w:szCs w:val="28"/>
        </w:rPr>
        <w:t xml:space="preserve">Приказ Минпросвещения России от </w:t>
      </w:r>
      <w:r w:rsidR="00680C4B" w:rsidRPr="006F1A95">
        <w:rPr>
          <w:rFonts w:ascii="Times New Roman" w:eastAsia="Times New Roman" w:hAnsi="Times New Roman" w:cs="Times New Roman"/>
          <w:bCs/>
          <w:sz w:val="28"/>
          <w:szCs w:val="28"/>
          <w:shd w:val="clear" w:color="auto" w:fill="FFFFFF"/>
        </w:rPr>
        <w:t>28 декабря 2018 г. № 345</w:t>
      </w:r>
      <w:r w:rsidR="00680C4B" w:rsidRPr="006F1A95">
        <w:rPr>
          <w:rFonts w:ascii="Times New Roman" w:eastAsia="Times New Roman" w:hAnsi="Times New Roman" w:cs="Times New Roman"/>
          <w:sz w:val="28"/>
          <w:szCs w:val="28"/>
          <w:shd w:val="clear" w:color="auto" w:fill="FFFFFF"/>
        </w:rPr>
        <w:t xml:space="preserve"> </w:t>
      </w:r>
      <w:r w:rsidR="00680C4B" w:rsidRPr="006F1A95">
        <w:rPr>
          <w:rFonts w:ascii="Times New Roman" w:eastAsia="Times New Roman" w:hAnsi="Times New Roman" w:cs="Times New Roman"/>
          <w:sz w:val="28"/>
          <w:szCs w:val="28"/>
          <w:shd w:val="clear" w:color="auto" w:fill="FFFFFF"/>
        </w:rPr>
        <w:br/>
        <w:t>"</w:t>
      </w:r>
      <w:r w:rsidR="00680C4B" w:rsidRPr="006F1A95">
        <w:rPr>
          <w:rFonts w:ascii="Times New Roman" w:eastAsia="Times New Roman" w:hAnsi="Times New Roman" w:cs="Times New Roman"/>
          <w:bCs/>
          <w:sz w:val="28"/>
          <w:szCs w:val="28"/>
        </w:rPr>
        <w:t>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D26F2F" w:rsidRPr="006F1A95" w:rsidRDefault="00D26F2F" w:rsidP="00680C4B">
      <w:pPr>
        <w:autoSpaceDE w:val="0"/>
        <w:autoSpaceDN w:val="0"/>
        <w:adjustRightInd w:val="0"/>
        <w:spacing w:after="0" w:line="240" w:lineRule="auto"/>
        <w:ind w:firstLine="709"/>
        <w:jc w:val="both"/>
        <w:rPr>
          <w:rFonts w:ascii="Times New Roman" w:hAnsi="Times New Roman" w:cs="Times New Roman"/>
          <w:sz w:val="28"/>
          <w:szCs w:val="28"/>
        </w:rPr>
      </w:pPr>
      <w:r w:rsidRPr="006F1A95">
        <w:rPr>
          <w:rFonts w:ascii="Times New Roman" w:hAnsi="Times New Roman" w:cs="Times New Roman"/>
          <w:sz w:val="28"/>
          <w:szCs w:val="28"/>
        </w:rPr>
        <w:lastRenderedPageBreak/>
        <w:t>9) Приказ от 08.05.2019 № 233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 345";</w:t>
      </w:r>
    </w:p>
    <w:p w:rsidR="00AB7812" w:rsidRPr="006F1A95" w:rsidRDefault="00D26F2F" w:rsidP="00AB7812">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10</w:t>
      </w:r>
      <w:r w:rsidR="00AB7812" w:rsidRPr="006F1A95">
        <w:rPr>
          <w:rFonts w:ascii="Times New Roman" w:eastAsiaTheme="minorHAnsi" w:hAnsi="Times New Roman" w:cs="Times New Roman"/>
          <w:sz w:val="28"/>
          <w:szCs w:val="28"/>
          <w:lang w:eastAsia="en-US"/>
        </w:rPr>
        <w:t>)  Примерная основная образовательная программа начального общего образования (одобрена ФУМО от 08.04.2015 № 1/15);</w:t>
      </w:r>
    </w:p>
    <w:p w:rsidR="00AB7812" w:rsidRPr="006F1A95" w:rsidRDefault="00AB7812" w:rsidP="00AB7812">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1</w:t>
      </w:r>
      <w:r w:rsidR="00D26F2F" w:rsidRPr="006F1A95">
        <w:rPr>
          <w:rFonts w:ascii="Times New Roman" w:eastAsiaTheme="minorHAnsi" w:hAnsi="Times New Roman" w:cs="Times New Roman"/>
          <w:sz w:val="28"/>
          <w:szCs w:val="28"/>
          <w:lang w:eastAsia="en-US"/>
        </w:rPr>
        <w:t>1</w:t>
      </w:r>
      <w:r w:rsidRPr="006F1A95">
        <w:rPr>
          <w:rFonts w:ascii="Times New Roman" w:eastAsiaTheme="minorHAnsi" w:hAnsi="Times New Roman" w:cs="Times New Roman"/>
          <w:sz w:val="28"/>
          <w:szCs w:val="28"/>
          <w:lang w:eastAsia="en-US"/>
        </w:rPr>
        <w:t>) Примерная основная образовательная программа основного общего образования (одобрена ФУМО от 08.04.2015 № 1/15);</w:t>
      </w:r>
    </w:p>
    <w:p w:rsidR="002F16FA" w:rsidRPr="006F1A95" w:rsidRDefault="002F16FA" w:rsidP="002F16FA">
      <w:pPr>
        <w:autoSpaceDE w:val="0"/>
        <w:autoSpaceDN w:val="0"/>
        <w:adjustRightInd w:val="0"/>
        <w:spacing w:after="0" w:line="240" w:lineRule="auto"/>
        <w:ind w:firstLine="709"/>
        <w:jc w:val="both"/>
        <w:rPr>
          <w:rFonts w:ascii="Times New Roman" w:hAnsi="Times New Roman" w:cs="Times New Roman"/>
          <w:sz w:val="28"/>
          <w:szCs w:val="28"/>
        </w:rPr>
      </w:pPr>
      <w:r w:rsidRPr="006F1A95">
        <w:rPr>
          <w:rFonts w:ascii="Times New Roman" w:eastAsiaTheme="minorHAnsi" w:hAnsi="Times New Roman" w:cs="Times New Roman"/>
          <w:sz w:val="28"/>
          <w:szCs w:val="28"/>
          <w:lang w:eastAsia="en-US"/>
        </w:rPr>
        <w:t>1</w:t>
      </w:r>
      <w:r w:rsidR="00D26F2F" w:rsidRPr="006F1A95">
        <w:rPr>
          <w:rFonts w:ascii="Times New Roman" w:eastAsiaTheme="minorHAnsi" w:hAnsi="Times New Roman" w:cs="Times New Roman"/>
          <w:sz w:val="28"/>
          <w:szCs w:val="28"/>
          <w:lang w:eastAsia="en-US"/>
        </w:rPr>
        <w:t>2</w:t>
      </w:r>
      <w:r w:rsidRPr="006F1A95">
        <w:rPr>
          <w:rFonts w:ascii="Times New Roman" w:eastAsiaTheme="minorHAnsi" w:hAnsi="Times New Roman" w:cs="Times New Roman"/>
          <w:sz w:val="28"/>
          <w:szCs w:val="28"/>
          <w:lang w:eastAsia="en-US"/>
        </w:rPr>
        <w:t xml:space="preserve">) </w:t>
      </w:r>
      <w:r w:rsidRPr="006F1A95">
        <w:rPr>
          <w:rFonts w:ascii="Times New Roman" w:hAnsi="Times New Roman" w:cs="Times New Roman"/>
          <w:sz w:val="28"/>
          <w:szCs w:val="28"/>
        </w:rPr>
        <w:t>Письмо Минпросвещения России от 01.04.2019 № ТС-842/04</w:t>
      </w:r>
      <w:r w:rsidRPr="006F1A95">
        <w:rPr>
          <w:rFonts w:ascii="Times New Roman" w:hAnsi="Times New Roman" w:cs="Times New Roman"/>
          <w:sz w:val="28"/>
          <w:szCs w:val="28"/>
        </w:rPr>
        <w:br/>
        <w:t>"О порядке заполнения аттестата об основном общем образовании"</w:t>
      </w:r>
      <w:r w:rsidR="00D47554" w:rsidRPr="006F1A95">
        <w:rPr>
          <w:rFonts w:ascii="Times New Roman" w:hAnsi="Times New Roman" w:cs="Times New Roman"/>
          <w:sz w:val="28"/>
          <w:szCs w:val="28"/>
        </w:rPr>
        <w:t>.</w:t>
      </w:r>
    </w:p>
    <w:p w:rsidR="002F16FA" w:rsidRPr="006F1A95" w:rsidRDefault="002F16FA" w:rsidP="002F16FA">
      <w:pPr>
        <w:spacing w:after="0" w:line="240" w:lineRule="auto"/>
        <w:ind w:firstLine="709"/>
        <w:contextualSpacing/>
        <w:jc w:val="both"/>
        <w:rPr>
          <w:rFonts w:ascii="Times New Roman" w:eastAsiaTheme="minorHAnsi" w:hAnsi="Times New Roman" w:cs="Times New Roman"/>
          <w:sz w:val="28"/>
          <w:szCs w:val="28"/>
          <w:lang w:eastAsia="en-US"/>
        </w:rPr>
      </w:pPr>
    </w:p>
    <w:p w:rsidR="00DC2903" w:rsidRPr="006F1A95" w:rsidRDefault="00DC2903" w:rsidP="002F16FA">
      <w:pPr>
        <w:spacing w:after="0" w:line="240" w:lineRule="auto"/>
        <w:ind w:firstLine="709"/>
        <w:contextualSpacing/>
        <w:jc w:val="both"/>
        <w:rPr>
          <w:rFonts w:ascii="Times New Roman" w:eastAsiaTheme="minorHAnsi" w:hAnsi="Times New Roman" w:cs="Times New Roman"/>
          <w:sz w:val="28"/>
          <w:szCs w:val="28"/>
          <w:lang w:eastAsia="en-US"/>
        </w:rPr>
      </w:pPr>
    </w:p>
    <w:p w:rsidR="00DC2903" w:rsidRPr="006F1A95" w:rsidRDefault="00DC2903" w:rsidP="002F16FA">
      <w:pPr>
        <w:spacing w:after="0" w:line="240" w:lineRule="auto"/>
        <w:ind w:firstLine="709"/>
        <w:contextualSpacing/>
        <w:jc w:val="both"/>
        <w:rPr>
          <w:rFonts w:ascii="Times New Roman" w:eastAsiaTheme="minorHAnsi" w:hAnsi="Times New Roman" w:cs="Times New Roman"/>
          <w:sz w:val="28"/>
          <w:szCs w:val="28"/>
          <w:lang w:eastAsia="en-US"/>
        </w:rPr>
      </w:pPr>
    </w:p>
    <w:p w:rsidR="00DC2903" w:rsidRPr="006F1A95" w:rsidRDefault="006272E0" w:rsidP="006272E0">
      <w:pPr>
        <w:spacing w:after="0" w:line="240" w:lineRule="auto"/>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 xml:space="preserve">2. </w:t>
      </w:r>
      <w:r w:rsidR="00DC2903" w:rsidRPr="006F1A95">
        <w:rPr>
          <w:rFonts w:ascii="Times New Roman" w:eastAsiaTheme="minorHAnsi" w:hAnsi="Times New Roman" w:cs="Times New Roman"/>
          <w:b/>
          <w:sz w:val="28"/>
          <w:szCs w:val="28"/>
          <w:lang w:eastAsia="en-US"/>
        </w:rPr>
        <w:t xml:space="preserve">Рекомендации </w:t>
      </w:r>
      <w:r w:rsidR="00D47554" w:rsidRPr="006F1A95">
        <w:rPr>
          <w:rFonts w:ascii="Times New Roman" w:eastAsiaTheme="minorHAnsi" w:hAnsi="Times New Roman" w:cs="Times New Roman"/>
          <w:b/>
          <w:sz w:val="28"/>
          <w:szCs w:val="28"/>
          <w:lang w:eastAsia="en-US"/>
        </w:rPr>
        <w:t xml:space="preserve">по методическому обеспечению преподавания предметных областей  </w:t>
      </w:r>
      <w:r w:rsidR="00DC2903" w:rsidRPr="006F1A95">
        <w:rPr>
          <w:rFonts w:ascii="Times New Roman" w:eastAsiaTheme="minorHAnsi" w:hAnsi="Times New Roman" w:cs="Times New Roman"/>
          <w:b/>
          <w:sz w:val="28"/>
          <w:szCs w:val="28"/>
          <w:shd w:val="clear" w:color="auto" w:fill="FFFFFF"/>
          <w:lang w:eastAsia="en-US"/>
        </w:rPr>
        <w:t>"Родной язык и литературное чтение на родном языке", "Родной язык и родная литература"</w:t>
      </w:r>
      <w:r w:rsidR="00D26F2F" w:rsidRPr="006F1A95">
        <w:rPr>
          <w:rFonts w:ascii="Times New Roman" w:eastAsiaTheme="minorHAnsi" w:hAnsi="Times New Roman" w:cs="Times New Roman"/>
          <w:b/>
          <w:sz w:val="28"/>
          <w:szCs w:val="28"/>
          <w:shd w:val="clear" w:color="auto" w:fill="FFFFFF"/>
          <w:lang w:eastAsia="en-US"/>
        </w:rPr>
        <w:t xml:space="preserve"> </w:t>
      </w:r>
      <w:r w:rsidR="00DC2903" w:rsidRPr="006F1A95">
        <w:rPr>
          <w:rFonts w:ascii="Times New Roman" w:eastAsiaTheme="minorHAnsi" w:hAnsi="Times New Roman" w:cs="Times New Roman"/>
          <w:b/>
          <w:sz w:val="28"/>
          <w:szCs w:val="28"/>
          <w:lang w:eastAsia="en-US"/>
        </w:rPr>
        <w:t xml:space="preserve">в образовательных организациях, реализующих образовательные программы начального и основного общего образования </w:t>
      </w:r>
    </w:p>
    <w:p w:rsidR="00DC2903" w:rsidRPr="006F1A95" w:rsidRDefault="00DC2903" w:rsidP="00DC2903">
      <w:pPr>
        <w:spacing w:after="0" w:line="240" w:lineRule="auto"/>
        <w:jc w:val="center"/>
        <w:rPr>
          <w:rFonts w:ascii="Times New Roman" w:eastAsiaTheme="minorHAnsi" w:hAnsi="Times New Roman" w:cs="Times New Roman"/>
          <w:sz w:val="24"/>
          <w:szCs w:val="24"/>
          <w:lang w:eastAsia="en-US"/>
        </w:rPr>
      </w:pPr>
    </w:p>
    <w:p w:rsidR="00C16766" w:rsidRPr="006F1A95" w:rsidRDefault="00DC2903" w:rsidP="00C16766">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1) </w:t>
      </w:r>
      <w:r w:rsidR="00C16766" w:rsidRPr="006F1A95">
        <w:rPr>
          <w:rFonts w:ascii="Times New Roman" w:eastAsiaTheme="minorHAnsi" w:hAnsi="Times New Roman" w:cs="Times New Roman"/>
          <w:sz w:val="28"/>
          <w:szCs w:val="28"/>
          <w:lang w:eastAsia="en-US"/>
        </w:rPr>
        <w:t xml:space="preserve">Закон Российской Федерации от 25 октября 1991 г. № 1807-1 </w:t>
      </w:r>
      <w:r w:rsidR="00C16766" w:rsidRPr="006F1A95">
        <w:rPr>
          <w:rFonts w:ascii="Times New Roman" w:eastAsiaTheme="minorHAnsi" w:hAnsi="Times New Roman" w:cs="Times New Roman"/>
          <w:sz w:val="28"/>
          <w:szCs w:val="28"/>
          <w:lang w:eastAsia="en-US"/>
        </w:rPr>
        <w:br/>
        <w:t>"О языках народов Российской;</w:t>
      </w:r>
    </w:p>
    <w:p w:rsidR="00C16766" w:rsidRPr="006F1A95" w:rsidRDefault="00C16766" w:rsidP="00C16766">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2) Федеральный закон от 3 августа 2018 г. № 317-ФЗ "О внесении изменений в статьи 11 и 14 Федерального Закона "Об образовании </w:t>
      </w:r>
      <w:r w:rsidRPr="006F1A95">
        <w:rPr>
          <w:rFonts w:ascii="Times New Roman" w:eastAsiaTheme="minorHAnsi" w:hAnsi="Times New Roman" w:cs="Times New Roman"/>
          <w:sz w:val="28"/>
          <w:szCs w:val="28"/>
          <w:lang w:eastAsia="en-US"/>
        </w:rPr>
        <w:br/>
        <w:t>в Российской Федерации;</w:t>
      </w:r>
    </w:p>
    <w:p w:rsidR="00DC2903" w:rsidRPr="006F1A95" w:rsidRDefault="00C16766" w:rsidP="00C16766">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2) </w:t>
      </w:r>
      <w:r w:rsidR="00DC2903" w:rsidRPr="006F1A95">
        <w:rPr>
          <w:rFonts w:ascii="Times New Roman" w:eastAsiaTheme="minorHAnsi" w:hAnsi="Times New Roman" w:cs="Times New Roman"/>
          <w:sz w:val="28"/>
          <w:szCs w:val="28"/>
          <w:lang w:eastAsia="en-US"/>
        </w:rPr>
        <w:t xml:space="preserve">Приказ Минобрнауки России от 31 декабря 2015 г. № 1576 </w:t>
      </w:r>
      <w:r w:rsidRPr="006F1A95">
        <w:rPr>
          <w:rFonts w:ascii="Times New Roman" w:eastAsiaTheme="minorHAnsi" w:hAnsi="Times New Roman" w:cs="Times New Roman"/>
          <w:sz w:val="28"/>
          <w:szCs w:val="28"/>
          <w:lang w:eastAsia="en-US"/>
        </w:rPr>
        <w:br/>
      </w:r>
      <w:r w:rsidR="00DC2903" w:rsidRPr="006F1A95">
        <w:rPr>
          <w:rFonts w:ascii="Times New Roman" w:eastAsiaTheme="minorHAnsi" w:hAnsi="Times New Roman" w:cs="Times New Roman"/>
          <w:sz w:val="28"/>
          <w:szCs w:val="28"/>
          <w:lang w:eastAsia="en-US"/>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Минюстом России 2 февраля 2016 г., регистрационный № 40936);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 (зарегистрировано Минюстом России 2 февраля 2016 г., регистрационный № 40937);</w:t>
      </w:r>
    </w:p>
    <w:p w:rsidR="00DC2903" w:rsidRPr="006F1A95" w:rsidRDefault="00C16766" w:rsidP="00DC2903">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3</w:t>
      </w:r>
      <w:r w:rsidR="00DC2903" w:rsidRPr="006F1A95">
        <w:rPr>
          <w:rFonts w:ascii="Times New Roman" w:eastAsiaTheme="minorHAnsi" w:hAnsi="Times New Roman" w:cs="Times New Roman"/>
          <w:sz w:val="28"/>
          <w:szCs w:val="28"/>
          <w:lang w:eastAsia="en-US"/>
        </w:rPr>
        <w:t xml:space="preserve">) Приказ Минобрнауки России от 31 декабря 2015 г. № 1576 </w:t>
      </w:r>
      <w:r w:rsidR="00D26F2F" w:rsidRPr="006F1A95">
        <w:rPr>
          <w:rFonts w:ascii="Times New Roman" w:eastAsiaTheme="minorHAnsi" w:hAnsi="Times New Roman" w:cs="Times New Roman"/>
          <w:sz w:val="28"/>
          <w:szCs w:val="28"/>
          <w:lang w:eastAsia="en-US"/>
        </w:rPr>
        <w:br/>
      </w:r>
      <w:r w:rsidR="00DC2903" w:rsidRPr="006F1A95">
        <w:rPr>
          <w:rFonts w:ascii="Times New Roman" w:eastAsiaTheme="minorHAnsi" w:hAnsi="Times New Roman" w:cs="Times New Roman"/>
          <w:sz w:val="28"/>
          <w:szCs w:val="28"/>
          <w:lang w:eastAsia="en-US"/>
        </w:rPr>
        <w:t xml:space="preserve">"О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Минюстом России 2 февраля 2016 г., регистрационный № 40936); № </w:t>
      </w:r>
      <w:proofErr w:type="gramStart"/>
      <w:r w:rsidR="00DC2903" w:rsidRPr="006F1A95">
        <w:rPr>
          <w:rFonts w:ascii="Times New Roman" w:eastAsiaTheme="minorHAnsi" w:hAnsi="Times New Roman" w:cs="Times New Roman"/>
          <w:sz w:val="28"/>
          <w:szCs w:val="28"/>
          <w:lang w:eastAsia="en-US"/>
        </w:rPr>
        <w:t xml:space="preserve">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w:t>
      </w:r>
      <w:r w:rsidR="00DC2903" w:rsidRPr="006F1A95">
        <w:rPr>
          <w:rFonts w:ascii="Times New Roman" w:eastAsiaTheme="minorHAnsi" w:hAnsi="Times New Roman" w:cs="Times New Roman"/>
          <w:sz w:val="28"/>
          <w:szCs w:val="28"/>
          <w:lang w:eastAsia="en-US"/>
        </w:rPr>
        <w:lastRenderedPageBreak/>
        <w:t>Федерации от 17 декабря 2010 г. № 1897 (зарегистрировано Минюстом России 2 февраля 2016 г., регистрационный № 40937);</w:t>
      </w:r>
      <w:proofErr w:type="gramEnd"/>
    </w:p>
    <w:p w:rsidR="00F57747" w:rsidRPr="006F1A95" w:rsidRDefault="00F57747" w:rsidP="00F57747">
      <w:pPr>
        <w:autoSpaceDE w:val="0"/>
        <w:autoSpaceDN w:val="0"/>
        <w:adjustRightInd w:val="0"/>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4) Письмо Минобрнауки России от 09.10.2017 №ТС-945/08 </w:t>
      </w:r>
      <w:r w:rsidRPr="006F1A95">
        <w:rPr>
          <w:rFonts w:ascii="Times New Roman" w:eastAsiaTheme="minorHAnsi" w:hAnsi="Times New Roman" w:cs="Times New Roman"/>
          <w:sz w:val="28"/>
          <w:szCs w:val="28"/>
          <w:lang w:eastAsia="en-US"/>
        </w:rPr>
        <w:br/>
        <w:t xml:space="preserve">"О реализации прав граждан на получение образования на родном языке"; </w:t>
      </w:r>
    </w:p>
    <w:p w:rsidR="00680C4B" w:rsidRPr="006F1A95" w:rsidRDefault="00F57747" w:rsidP="00F57747">
      <w:pPr>
        <w:autoSpaceDE w:val="0"/>
        <w:autoSpaceDN w:val="0"/>
        <w:adjustRightInd w:val="0"/>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5)   Письмо Рособрнадзора от 20.06.2018 № 05-192 "О реализации прав на изучение родных языков из числа языков народов РФ </w:t>
      </w:r>
      <w:r w:rsidR="00D26F2F"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общеобразовательных организациях";</w:t>
      </w:r>
    </w:p>
    <w:p w:rsidR="008D23D9" w:rsidRPr="006F1A95" w:rsidRDefault="00F57747" w:rsidP="008D23D9">
      <w:pPr>
        <w:shd w:val="clear" w:color="auto" w:fill="FFFFFF"/>
        <w:spacing w:after="0" w:line="240" w:lineRule="auto"/>
        <w:ind w:firstLine="708"/>
        <w:contextualSpacing/>
        <w:jc w:val="both"/>
        <w:textAlignment w:val="baseline"/>
        <w:rPr>
          <w:rFonts w:ascii="Times New Roman" w:eastAsia="Times New Roman" w:hAnsi="Times New Roman" w:cs="Times New Roman"/>
          <w:sz w:val="28"/>
          <w:szCs w:val="28"/>
        </w:rPr>
      </w:pPr>
      <w:r w:rsidRPr="006F1A95">
        <w:rPr>
          <w:rFonts w:ascii="Times New Roman" w:eastAsia="Times New Roman" w:hAnsi="Times New Roman" w:cs="Times New Roman"/>
          <w:bCs/>
          <w:sz w:val="28"/>
          <w:szCs w:val="28"/>
        </w:rPr>
        <w:t>10</w:t>
      </w:r>
      <w:r w:rsidR="008D23D9" w:rsidRPr="006F1A95">
        <w:rPr>
          <w:rFonts w:ascii="Times New Roman" w:eastAsia="Times New Roman" w:hAnsi="Times New Roman" w:cs="Times New Roman"/>
          <w:bCs/>
          <w:sz w:val="28"/>
          <w:szCs w:val="28"/>
        </w:rPr>
        <w:t>) Предупреждение Федеральной антимонопольной службы (ФАС России) от 16.04.2019 № ИА/31216/19 "О прекращении действий (бездействия), которые содержат признаки нарушения антимонопольного законодательства";</w:t>
      </w:r>
      <w:r w:rsidR="008D23D9" w:rsidRPr="006F1A95">
        <w:rPr>
          <w:rFonts w:ascii="Times New Roman" w:eastAsia="Times New Roman" w:hAnsi="Times New Roman" w:cs="Times New Roman"/>
          <w:sz w:val="28"/>
          <w:szCs w:val="28"/>
        </w:rPr>
        <w:t xml:space="preserve"> </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1</w:t>
      </w:r>
      <w:r w:rsidR="00F57747" w:rsidRPr="006F1A95">
        <w:rPr>
          <w:rFonts w:ascii="Times New Roman" w:eastAsiaTheme="minorHAnsi" w:hAnsi="Times New Roman" w:cs="Times New Roman"/>
          <w:sz w:val="28"/>
          <w:szCs w:val="28"/>
          <w:lang w:eastAsia="en-US"/>
        </w:rPr>
        <w:t>1</w:t>
      </w:r>
      <w:r w:rsidRPr="006F1A95">
        <w:rPr>
          <w:rFonts w:ascii="Times New Roman" w:eastAsiaTheme="minorHAnsi" w:hAnsi="Times New Roman" w:cs="Times New Roman"/>
          <w:sz w:val="28"/>
          <w:szCs w:val="28"/>
          <w:lang w:eastAsia="en-US"/>
        </w:rPr>
        <w:t xml:space="preserve">) Письмо № 03-510 ОТ 20.12.2018 г. Департамента государственной </w:t>
      </w:r>
      <w:proofErr w:type="gramStart"/>
      <w:r w:rsidRPr="006F1A95">
        <w:rPr>
          <w:rFonts w:ascii="Times New Roman" w:eastAsiaTheme="minorHAnsi" w:hAnsi="Times New Roman" w:cs="Times New Roman"/>
          <w:sz w:val="28"/>
          <w:szCs w:val="28"/>
          <w:lang w:eastAsia="en-US"/>
        </w:rPr>
        <w:t>политики в сфере общего образования Министерства просвещения Российской Федерации</w:t>
      </w:r>
      <w:proofErr w:type="gramEnd"/>
      <w:r w:rsidRPr="006F1A95">
        <w:rPr>
          <w:rFonts w:ascii="Times New Roman" w:eastAsiaTheme="minorHAnsi" w:hAnsi="Times New Roman" w:cs="Times New Roman"/>
          <w:sz w:val="28"/>
          <w:szCs w:val="28"/>
          <w:lang w:eastAsia="en-US"/>
        </w:rPr>
        <w:t xml:space="preserve">; </w:t>
      </w:r>
    </w:p>
    <w:p w:rsidR="00BF1EF4" w:rsidRPr="006F1A95" w:rsidRDefault="008D23D9" w:rsidP="00F57747">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1</w:t>
      </w:r>
      <w:r w:rsidR="00F57747" w:rsidRPr="006F1A95">
        <w:rPr>
          <w:rFonts w:ascii="Times New Roman" w:eastAsiaTheme="minorHAnsi" w:hAnsi="Times New Roman" w:cs="Times New Roman"/>
          <w:sz w:val="28"/>
          <w:szCs w:val="28"/>
          <w:lang w:eastAsia="en-US"/>
        </w:rPr>
        <w:t>2</w:t>
      </w:r>
      <w:r w:rsidRPr="006F1A95">
        <w:rPr>
          <w:rFonts w:ascii="Times New Roman" w:eastAsiaTheme="minorHAnsi" w:hAnsi="Times New Roman" w:cs="Times New Roman"/>
          <w:sz w:val="28"/>
          <w:szCs w:val="28"/>
          <w:lang w:eastAsia="en-US"/>
        </w:rPr>
        <w:t>) Примерная программа по учебному предмету "Русский родной язык" для образовательных организаций, реализующих программы основно</w:t>
      </w:r>
      <w:bookmarkStart w:id="0" w:name="_GoBack"/>
      <w:bookmarkEnd w:id="0"/>
      <w:r w:rsidRPr="006F1A95">
        <w:rPr>
          <w:rFonts w:ascii="Times New Roman" w:eastAsiaTheme="minorHAnsi" w:hAnsi="Times New Roman" w:cs="Times New Roman"/>
          <w:sz w:val="28"/>
          <w:szCs w:val="28"/>
          <w:lang w:eastAsia="en-US"/>
        </w:rPr>
        <w:t>го общего образования (</w:t>
      </w:r>
      <w:r w:rsidR="009724E8" w:rsidRPr="006F1A95">
        <w:rPr>
          <w:rFonts w:ascii="Times New Roman" w:eastAsiaTheme="minorHAnsi" w:hAnsi="Times New Roman" w:cs="Times New Roman"/>
          <w:sz w:val="28"/>
          <w:szCs w:val="28"/>
          <w:lang w:eastAsia="en-US"/>
        </w:rPr>
        <w:t>одобрена ФУМО от 31.01.</w:t>
      </w:r>
      <w:r w:rsidRPr="006F1A95">
        <w:rPr>
          <w:rFonts w:ascii="Times New Roman" w:eastAsiaTheme="minorHAnsi" w:hAnsi="Times New Roman" w:cs="Times New Roman"/>
          <w:sz w:val="28"/>
          <w:szCs w:val="28"/>
          <w:lang w:eastAsia="en-US"/>
        </w:rPr>
        <w:t>2018 года № 2/18);</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1</w:t>
      </w:r>
      <w:r w:rsidR="00F57747" w:rsidRPr="006F1A95">
        <w:rPr>
          <w:rFonts w:ascii="Times New Roman" w:eastAsiaTheme="minorHAnsi" w:hAnsi="Times New Roman" w:cs="Times New Roman"/>
          <w:sz w:val="28"/>
          <w:szCs w:val="28"/>
          <w:lang w:eastAsia="en-US"/>
        </w:rPr>
        <w:t>3</w:t>
      </w:r>
      <w:r w:rsidRPr="006F1A95">
        <w:rPr>
          <w:rFonts w:ascii="Times New Roman" w:eastAsiaTheme="minorHAnsi" w:hAnsi="Times New Roman" w:cs="Times New Roman"/>
          <w:sz w:val="28"/>
          <w:szCs w:val="28"/>
          <w:lang w:eastAsia="en-US"/>
        </w:rPr>
        <w:t>) Примерная программа по учебному предмету "Русский родной язык" для образовательных организаций, реализующих программы начального общего образования (одобрена ФУМО от 04.03.2019 № 1/19);</w:t>
      </w:r>
    </w:p>
    <w:p w:rsidR="00F57747" w:rsidRPr="006F1A95" w:rsidRDefault="008D23D9" w:rsidP="004A1EE5">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1</w:t>
      </w:r>
      <w:r w:rsidR="00F57747" w:rsidRPr="006F1A95">
        <w:rPr>
          <w:rFonts w:ascii="Times New Roman" w:eastAsiaTheme="minorHAnsi" w:hAnsi="Times New Roman" w:cs="Times New Roman"/>
          <w:sz w:val="28"/>
          <w:szCs w:val="28"/>
          <w:lang w:eastAsia="en-US"/>
        </w:rPr>
        <w:t>4</w:t>
      </w:r>
      <w:r w:rsidRPr="006F1A95">
        <w:rPr>
          <w:rFonts w:ascii="Times New Roman" w:eastAsiaTheme="minorHAnsi" w:hAnsi="Times New Roman" w:cs="Times New Roman"/>
          <w:sz w:val="28"/>
          <w:szCs w:val="28"/>
          <w:lang w:eastAsia="en-US"/>
        </w:rPr>
        <w:t>) Письмо Комитета образования, науки и молодежной политики Волгоградской области от 17.04.2019 № И-10/3991;</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 В соответствии с Конституцией РФ (ст. 68) государственным языком на всей территории РФ является русский язык. Согласно ст.14 Закона об образовании в Российской Федерации образовательная деятельность </w:t>
      </w:r>
      <w:r w:rsidR="00F57747"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 xml:space="preserve">в организациях, реализующих программы дошкольного, начального общего, основного общего и среднего общего образования, осуществляется на государственном языке. Преподавание и изучение государственного языка РФ в рамках имеющих государственную аккредитацию образовательных программ осуществляется в соответствии с федеральными государственными образовательными стандартами (далее – ФГОС). </w:t>
      </w:r>
    </w:p>
    <w:p w:rsidR="008D23D9" w:rsidRPr="006F1A95" w:rsidRDefault="008D23D9" w:rsidP="00F57747">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В соответствии с п.1. ст.9 Закона РФ "О языках народов Российской Федерации", ст. 14 Закона об образовании граждане РФ, наряду с обучением на государственном языке РФ, имеют право свободного выбора языка образования: </w:t>
      </w:r>
      <w:proofErr w:type="gramStart"/>
      <w:r w:rsidRPr="006F1A95">
        <w:rPr>
          <w:rFonts w:ascii="Times New Roman" w:eastAsiaTheme="minorHAnsi" w:hAnsi="Times New Roman" w:cs="Times New Roman"/>
          <w:sz w:val="28"/>
          <w:szCs w:val="28"/>
          <w:lang w:eastAsia="en-US"/>
        </w:rPr>
        <w:t>"</w:t>
      </w:r>
      <w:r w:rsidRPr="006F1A95">
        <w:rPr>
          <w:rFonts w:ascii="Times New Roman" w:eastAsiaTheme="minorHAnsi" w:hAnsi="Times New Roman" w:cs="Times New Roman"/>
          <w:sz w:val="28"/>
          <w:szCs w:val="28"/>
          <w:shd w:val="clear" w:color="auto" w:fill="FFFFFF"/>
          <w:lang w:eastAsia="en-US"/>
        </w:rPr>
        <w:t xml:space="preserve">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w:t>
      </w:r>
      <w:r w:rsidR="00F57747"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 xml:space="preserve">в том числе русского языка как родного языка, </w:t>
      </w:r>
      <w:r w:rsidR="00F57747"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в пределах возможностей, предоставляемых системой образования, в порядке, установленном законодательством об образовании.</w:t>
      </w:r>
      <w:proofErr w:type="gramEnd"/>
      <w:r w:rsidRPr="006F1A95">
        <w:rPr>
          <w:rFonts w:ascii="Times New Roman" w:eastAsiaTheme="minorHAnsi" w:hAnsi="Times New Roman" w:cs="Times New Roman"/>
          <w:sz w:val="28"/>
          <w:szCs w:val="28"/>
          <w:shd w:val="clear" w:color="auto" w:fill="FFFFFF"/>
          <w:lang w:eastAsia="en-US"/>
        </w:rPr>
        <w:t xml:space="preserve"> Реализация указанных прав обеспечивается созданием необходимого числа соответствующих образовательных организаций, классов, групп, а также</w:t>
      </w:r>
      <w:r w:rsidRPr="006F1A95">
        <w:rPr>
          <w:rFonts w:ascii="Times New Roman" w:eastAsiaTheme="minorHAnsi" w:hAnsi="Times New Roman" w:cs="Times New Roman"/>
          <w:b/>
          <w:sz w:val="28"/>
          <w:szCs w:val="28"/>
          <w:shd w:val="clear" w:color="auto" w:fill="FFFFFF"/>
          <w:lang w:eastAsia="en-US"/>
        </w:rPr>
        <w:t xml:space="preserve"> </w:t>
      </w:r>
      <w:r w:rsidRPr="006F1A95">
        <w:rPr>
          <w:rFonts w:ascii="Times New Roman" w:eastAsiaTheme="minorHAnsi" w:hAnsi="Times New Roman" w:cs="Times New Roman"/>
          <w:sz w:val="28"/>
          <w:szCs w:val="28"/>
          <w:shd w:val="clear" w:color="auto" w:fill="FFFFFF"/>
          <w:lang w:eastAsia="en-US"/>
        </w:rPr>
        <w:t>условий для их функционирования" (ст.14 п.4 Закона об образовании).</w:t>
      </w:r>
      <w:r w:rsidRPr="006F1A95">
        <w:rPr>
          <w:rFonts w:ascii="Times New Roman" w:eastAsiaTheme="minorHAnsi" w:hAnsi="Times New Roman" w:cs="Times New Roman"/>
          <w:sz w:val="28"/>
          <w:szCs w:val="28"/>
          <w:lang w:eastAsia="en-US"/>
        </w:rPr>
        <w:t xml:space="preserve"> </w:t>
      </w:r>
    </w:p>
    <w:p w:rsidR="008D23D9" w:rsidRPr="006F1A95" w:rsidRDefault="008D23D9" w:rsidP="009724E8">
      <w:pPr>
        <w:spacing w:after="0" w:line="240" w:lineRule="auto"/>
        <w:ind w:firstLine="709"/>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lastRenderedPageBreak/>
        <w:t>В организациях, реализующих программы дошкольного, начального общего, основного общего и среднего общего образования, которые расположены на территории республик, входящих в состав Российской Федерации, может вводиться преподавание и изучение государственных языков республик РФ в соответствии с законодательством республик РФ. Преподавание и изучение государственных языков республик РФ не должно осуществляться в ущерб преподаванию и изучению государственного языка РФ.</w:t>
      </w:r>
    </w:p>
    <w:p w:rsidR="008D23D9" w:rsidRPr="006F1A95" w:rsidRDefault="008D23D9" w:rsidP="009724E8">
      <w:pPr>
        <w:spacing w:after="0" w:line="240" w:lineRule="auto"/>
        <w:ind w:firstLine="709"/>
        <w:contextualSpacing/>
        <w:jc w:val="both"/>
        <w:rPr>
          <w:rFonts w:ascii="Times New Roman" w:eastAsiaTheme="minorHAnsi" w:hAnsi="Times New Roman" w:cs="Times New Roman"/>
          <w:sz w:val="28"/>
          <w:szCs w:val="28"/>
          <w:shd w:val="clear" w:color="auto" w:fill="FFFFFF"/>
          <w:lang w:eastAsia="en-US"/>
        </w:rPr>
      </w:pPr>
      <w:r w:rsidRPr="006F1A95">
        <w:rPr>
          <w:rFonts w:ascii="Times New Roman" w:eastAsiaTheme="minorHAnsi" w:hAnsi="Times New Roman" w:cs="Times New Roman"/>
          <w:sz w:val="28"/>
          <w:szCs w:val="28"/>
          <w:shd w:val="clear" w:color="auto" w:fill="FFFFFF"/>
          <w:lang w:eastAsia="en-US"/>
        </w:rPr>
        <w:t xml:space="preserve">"Язык,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w:t>
      </w:r>
      <w:r w:rsidR="00F57747"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 xml:space="preserve">с законодательством Российской Федерации. </w:t>
      </w:r>
      <w:proofErr w:type="gramStart"/>
      <w:r w:rsidRPr="006F1A95">
        <w:rPr>
          <w:rFonts w:ascii="Times New Roman" w:eastAsiaTheme="minorHAnsi" w:hAnsi="Times New Roman" w:cs="Times New Roman"/>
          <w:sz w:val="28"/>
          <w:szCs w:val="28"/>
          <w:shd w:val="clear" w:color="auto" w:fill="FFFFFF"/>
          <w:lang w:eastAsia="en-US"/>
        </w:rPr>
        <w:t>Свободный выбор языка образования, изучаемого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 (ст.14 п.6 Закона</w:t>
      </w:r>
      <w:proofErr w:type="gramEnd"/>
      <w:r w:rsidRPr="006F1A95">
        <w:rPr>
          <w:rFonts w:ascii="Times New Roman" w:eastAsiaTheme="minorHAnsi" w:hAnsi="Times New Roman" w:cs="Times New Roman"/>
          <w:sz w:val="28"/>
          <w:szCs w:val="28"/>
          <w:shd w:val="clear" w:color="auto" w:fill="FFFFFF"/>
          <w:lang w:eastAsia="en-US"/>
        </w:rPr>
        <w:t xml:space="preserve"> об образовании).</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shd w:val="clear" w:color="auto" w:fill="FFFFFF"/>
          <w:lang w:eastAsia="en-US"/>
        </w:rPr>
        <w:t xml:space="preserve">Таким образом, изучение русского языка как родного осуществляется на тех же основаниях, что и изучение родного языка из числа языков народов Российской Федерации, – по заявлению родителей (законных представителей) несовершеннолетних обучающихся и не </w:t>
      </w:r>
      <w:r w:rsidRPr="006F1A95">
        <w:rPr>
          <w:rFonts w:ascii="Times New Roman" w:eastAsiaTheme="minorHAnsi" w:hAnsi="Times New Roman" w:cs="Times New Roman"/>
          <w:sz w:val="28"/>
          <w:szCs w:val="28"/>
          <w:lang w:eastAsia="en-US"/>
        </w:rPr>
        <w:t>в ущерб преподаванию и изучению государственного языка РФ.</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shd w:val="clear" w:color="auto" w:fill="FFFFFF"/>
          <w:lang w:eastAsia="en-US"/>
        </w:rPr>
      </w:pPr>
      <w:r w:rsidRPr="006F1A95">
        <w:rPr>
          <w:rFonts w:ascii="Times New Roman" w:eastAsiaTheme="minorHAnsi" w:hAnsi="Times New Roman" w:cs="Times New Roman"/>
          <w:sz w:val="28"/>
          <w:szCs w:val="28"/>
          <w:shd w:val="clear" w:color="auto" w:fill="FFFFFF"/>
          <w:lang w:eastAsia="en-US"/>
        </w:rPr>
        <w:t>В соответствии с Приказами Министерства образования и науки РФ от 31 декабря 2015 г. № 1576, № 1577 в федеральный образовательный стандарт начального общего, основного общего образования внесены следующие изменения:</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shd w:val="clear" w:color="auto" w:fill="FFFFFF"/>
          <w:lang w:eastAsia="en-US"/>
        </w:rPr>
      </w:pPr>
      <w:r w:rsidRPr="006F1A95">
        <w:rPr>
          <w:rFonts w:ascii="Times New Roman" w:eastAsiaTheme="minorHAnsi" w:hAnsi="Times New Roman" w:cs="Times New Roman"/>
          <w:sz w:val="28"/>
          <w:szCs w:val="28"/>
          <w:shd w:val="clear" w:color="auto" w:fill="FFFFFF"/>
          <w:lang w:eastAsia="en-US"/>
        </w:rPr>
        <w:t xml:space="preserve">1) ФГОС НОО: дополнен п.12.2 – предметная область "Родной язык </w:t>
      </w:r>
      <w:r w:rsidR="00646953"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и литературное чтение на родном языке";</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shd w:val="clear" w:color="auto" w:fill="FFFFFF"/>
          <w:lang w:eastAsia="en-US"/>
        </w:rPr>
      </w:pPr>
      <w:r w:rsidRPr="006F1A95">
        <w:rPr>
          <w:rFonts w:ascii="Times New Roman" w:eastAsiaTheme="minorHAnsi" w:hAnsi="Times New Roman" w:cs="Times New Roman"/>
          <w:sz w:val="28"/>
          <w:szCs w:val="28"/>
          <w:shd w:val="clear" w:color="auto" w:fill="FFFFFF"/>
          <w:lang w:eastAsia="en-US"/>
        </w:rPr>
        <w:t xml:space="preserve">2) ФГОС ООО: дополнен п. 11.2 – предметная область "Родной язык </w:t>
      </w:r>
      <w:r w:rsidR="00646953"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и родная литература".</w:t>
      </w:r>
    </w:p>
    <w:p w:rsidR="008D23D9" w:rsidRPr="006F1A95" w:rsidRDefault="008D23D9" w:rsidP="008D23D9">
      <w:pPr>
        <w:autoSpaceDE w:val="0"/>
        <w:autoSpaceDN w:val="0"/>
        <w:adjustRightInd w:val="0"/>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Таким образом, предметные области "Родной язык и литературное чтение на родном языке" и "Родной язык и родная литература" являются обязательными для изучения на уровнях начального общего (НОО) </w:t>
      </w:r>
      <w:r w:rsidR="00646953"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 xml:space="preserve">и основного общего (ООО) образования в рамках обязательной части учебного плана ООП НОО, ООП ООО на основаниях, указанных выше. </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shd w:val="clear" w:color="auto" w:fill="FFFFFF"/>
          <w:lang w:eastAsia="en-US"/>
        </w:rPr>
      </w:pPr>
      <w:r w:rsidRPr="006F1A95">
        <w:rPr>
          <w:rFonts w:ascii="Times New Roman" w:eastAsiaTheme="minorHAnsi" w:hAnsi="Times New Roman" w:cs="Times New Roman"/>
          <w:sz w:val="28"/>
          <w:szCs w:val="28"/>
          <w:lang w:eastAsia="en-US"/>
        </w:rPr>
        <w:t>Учебные предметы данных обязательных предметных областей предусматривают изучение родных языков из числа языков народов Российской Федерации, в том числе русского языка (Письмо Минобрнауки России от 09.10.2017 №ТС-945/08 "О реализации прав граждан на получение образования на родном языке").</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shd w:val="clear" w:color="auto" w:fill="FFFFFF"/>
          <w:lang w:eastAsia="en-US"/>
        </w:rPr>
        <w:t xml:space="preserve">В соответствии со ст. 12 п. 5, ст. 28 п. 6 Закона об образовании </w:t>
      </w:r>
      <w:r w:rsidR="00F57747"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 xml:space="preserve">к компетенции образовательной организации относится разработка </w:t>
      </w:r>
      <w:r w:rsidR="00F57747"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lastRenderedPageBreak/>
        <w:t xml:space="preserve">и утверждение образовательных программ образовательной организации, </w:t>
      </w:r>
      <w:r w:rsidR="00F57747" w:rsidRPr="006F1A95">
        <w:rPr>
          <w:rFonts w:ascii="Times New Roman" w:eastAsiaTheme="minorHAnsi" w:hAnsi="Times New Roman" w:cs="Times New Roman"/>
          <w:sz w:val="28"/>
          <w:szCs w:val="28"/>
          <w:shd w:val="clear" w:color="auto" w:fill="FFFFFF"/>
          <w:lang w:eastAsia="en-US"/>
        </w:rPr>
        <w:br/>
      </w:r>
      <w:r w:rsidRPr="006F1A95">
        <w:rPr>
          <w:rFonts w:ascii="Times New Roman" w:eastAsiaTheme="minorHAnsi" w:hAnsi="Times New Roman" w:cs="Times New Roman"/>
          <w:sz w:val="28"/>
          <w:szCs w:val="28"/>
          <w:shd w:val="clear" w:color="auto" w:fill="FFFFFF"/>
          <w:lang w:eastAsia="en-US"/>
        </w:rPr>
        <w:t xml:space="preserve">в том числе </w:t>
      </w:r>
      <w:r w:rsidRPr="006F1A95">
        <w:rPr>
          <w:rFonts w:ascii="Times New Roman" w:eastAsiaTheme="minorHAnsi" w:hAnsi="Times New Roman" w:cs="Times New Roman"/>
          <w:sz w:val="28"/>
          <w:szCs w:val="28"/>
          <w:lang w:eastAsia="en-US"/>
        </w:rPr>
        <w:t xml:space="preserve">учебных планов, рабочих программ по учебным дисциплинам </w:t>
      </w:r>
      <w:r w:rsidR="00F57747"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соответствии с ФГОС НОО, ООО), являющихся компонентами образовательных программ конкретной образовательной организации.</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p>
    <w:p w:rsidR="00DB2029" w:rsidRPr="006F1A95" w:rsidRDefault="00DB2029" w:rsidP="008D23D9">
      <w:pPr>
        <w:spacing w:after="0" w:line="240" w:lineRule="auto"/>
        <w:contextualSpacing/>
        <w:jc w:val="both"/>
        <w:rPr>
          <w:rFonts w:ascii="Times New Roman" w:eastAsiaTheme="minorHAnsi" w:hAnsi="Times New Roman" w:cs="Times New Roman"/>
          <w:sz w:val="28"/>
          <w:szCs w:val="28"/>
          <w:lang w:eastAsia="en-US"/>
        </w:rPr>
      </w:pPr>
    </w:p>
    <w:p w:rsidR="008D23D9" w:rsidRPr="006F1A95" w:rsidRDefault="008D23D9" w:rsidP="008D23D9">
      <w:pPr>
        <w:spacing w:after="0" w:line="240" w:lineRule="auto"/>
        <w:ind w:firstLine="708"/>
        <w:contextualSpacing/>
        <w:jc w:val="center"/>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Уровень начального общего образования</w:t>
      </w:r>
    </w:p>
    <w:p w:rsidR="008D23D9" w:rsidRPr="006F1A95" w:rsidRDefault="008D23D9" w:rsidP="008D23D9">
      <w:pPr>
        <w:spacing w:after="0" w:line="240" w:lineRule="auto"/>
        <w:ind w:firstLine="708"/>
        <w:contextualSpacing/>
        <w:jc w:val="center"/>
        <w:rPr>
          <w:rFonts w:ascii="Times New Roman" w:eastAsiaTheme="minorHAnsi" w:hAnsi="Times New Roman" w:cs="Times New Roman"/>
          <w:b/>
          <w:sz w:val="28"/>
          <w:szCs w:val="28"/>
          <w:lang w:eastAsia="en-US"/>
        </w:rPr>
      </w:pPr>
    </w:p>
    <w:p w:rsidR="008D23D9" w:rsidRPr="006F1A95" w:rsidRDefault="008D23D9" w:rsidP="00F57747">
      <w:pPr>
        <w:spacing w:after="0" w:line="240" w:lineRule="auto"/>
        <w:ind w:firstLine="708"/>
        <w:contextualSpacing/>
        <w:jc w:val="both"/>
        <w:rPr>
          <w:rFonts w:ascii="Times New Roman" w:eastAsiaTheme="minorHAnsi" w:hAnsi="Times New Roman" w:cs="Times New Roman"/>
          <w:sz w:val="28"/>
          <w:szCs w:val="28"/>
          <w:lang w:eastAsia="en-US"/>
        </w:rPr>
      </w:pPr>
      <w:proofErr w:type="gramStart"/>
      <w:r w:rsidRPr="006F1A95">
        <w:rPr>
          <w:rFonts w:ascii="Times New Roman" w:eastAsiaTheme="minorHAnsi" w:hAnsi="Times New Roman" w:cs="Times New Roman"/>
          <w:sz w:val="28"/>
          <w:szCs w:val="28"/>
          <w:lang w:eastAsia="en-US"/>
        </w:rPr>
        <w:t xml:space="preserve">ФГОС НОО содержит требования к предметным результатам освоения ООП на уровне образования и нормативно не определяет количество часов на изучение отдельных предметов, поэтому количество часов на изучение предметов образовательная организация определяет </w:t>
      </w:r>
      <w:r w:rsidRPr="006F1A95">
        <w:rPr>
          <w:rFonts w:ascii="Times New Roman" w:eastAsiaTheme="minorHAnsi" w:hAnsi="Times New Roman" w:cs="Times New Roman"/>
          <w:b/>
          <w:sz w:val="28"/>
          <w:szCs w:val="28"/>
          <w:lang w:eastAsia="en-US"/>
        </w:rPr>
        <w:t>самостоятельно</w:t>
      </w:r>
      <w:r w:rsidRPr="006F1A95">
        <w:rPr>
          <w:rFonts w:ascii="Times New Roman" w:eastAsiaTheme="minorHAnsi" w:hAnsi="Times New Roman" w:cs="Times New Roman"/>
          <w:sz w:val="28"/>
          <w:szCs w:val="28"/>
          <w:lang w:eastAsia="en-US"/>
        </w:rPr>
        <w:t xml:space="preserve"> </w:t>
      </w:r>
      <w:r w:rsidR="009724E8"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 xml:space="preserve">в соответствии со спецификой реализуемой ООП для достижения планируемых результатов, в том числе предметной области "Родной язык </w:t>
      </w:r>
      <w:r w:rsidR="009724E8"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и литературное чтение на родном языке".</w:t>
      </w:r>
      <w:proofErr w:type="gramEnd"/>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Предметная область </w:t>
      </w:r>
      <w:r w:rsidRPr="006F1A95">
        <w:rPr>
          <w:rFonts w:ascii="Times New Roman" w:eastAsiaTheme="minorHAnsi" w:hAnsi="Times New Roman" w:cs="Times New Roman"/>
          <w:b/>
          <w:sz w:val="28"/>
          <w:szCs w:val="28"/>
          <w:lang w:eastAsia="en-US"/>
        </w:rPr>
        <w:t>"Родной язык и литературное чтение на родном языке"</w:t>
      </w:r>
      <w:r w:rsidRPr="006F1A95">
        <w:rPr>
          <w:rFonts w:ascii="Times New Roman" w:eastAsiaTheme="minorHAnsi" w:hAnsi="Times New Roman" w:cs="Times New Roman"/>
          <w:sz w:val="28"/>
          <w:szCs w:val="28"/>
          <w:lang w:eastAsia="en-US"/>
        </w:rPr>
        <w:t xml:space="preserve"> в учебном плане должна содержать предметы  </w:t>
      </w:r>
      <w:r w:rsidRPr="006F1A95">
        <w:rPr>
          <w:rFonts w:ascii="Times New Roman" w:eastAsiaTheme="minorHAnsi" w:hAnsi="Times New Roman" w:cs="Times New Roman"/>
          <w:b/>
          <w:sz w:val="28"/>
          <w:szCs w:val="28"/>
          <w:lang w:eastAsia="en-US"/>
        </w:rPr>
        <w:t>"Русский родной язык"</w:t>
      </w:r>
      <w:r w:rsidRPr="006F1A95">
        <w:rPr>
          <w:rFonts w:ascii="Times New Roman" w:eastAsiaTheme="minorHAnsi" w:hAnsi="Times New Roman" w:cs="Times New Roman"/>
          <w:sz w:val="28"/>
          <w:szCs w:val="28"/>
          <w:lang w:eastAsia="en-US"/>
        </w:rPr>
        <w:t xml:space="preserve"> и </w:t>
      </w:r>
      <w:r w:rsidRPr="006F1A95">
        <w:rPr>
          <w:rFonts w:ascii="Times New Roman" w:eastAsiaTheme="minorHAnsi" w:hAnsi="Times New Roman" w:cs="Times New Roman"/>
          <w:b/>
          <w:sz w:val="28"/>
          <w:szCs w:val="28"/>
          <w:lang w:eastAsia="en-US"/>
        </w:rPr>
        <w:t>"Литературное чтение на русском родном языке".</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Минимально необходимое количество часов на изучение предметов "Русский родной язык" и "Литературное чтение на русском родном языке" составляет 34 часа</w:t>
      </w:r>
      <w:r w:rsidRPr="006F1A95">
        <w:rPr>
          <w:rFonts w:ascii="Times New Roman" w:eastAsiaTheme="minorHAnsi" w:hAnsi="Times New Roman" w:cs="Times New Roman"/>
          <w:color w:val="FF0000"/>
          <w:sz w:val="28"/>
          <w:szCs w:val="28"/>
          <w:lang w:eastAsia="en-US"/>
        </w:rPr>
        <w:t xml:space="preserve"> </w:t>
      </w:r>
      <w:r w:rsidRPr="006F1A95">
        <w:rPr>
          <w:rFonts w:ascii="Times New Roman" w:eastAsiaTheme="minorHAnsi" w:hAnsi="Times New Roman" w:cs="Times New Roman"/>
          <w:sz w:val="28"/>
          <w:szCs w:val="28"/>
          <w:lang w:eastAsia="en-US"/>
        </w:rPr>
        <w:t xml:space="preserve">на уровне образования на каждый предмет. Вышеуказанные предметы могут изучаться в течение одного года или нескольких лет в объеме, установленном образовательной организацией самостоятельно. При наличии соответствующих возможностей количество часов на изучение предметов может быть увеличено за счет части, формируемой участниками образовательных отношений. </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Выбор класс</w:t>
      </w:r>
      <w:proofErr w:type="gramStart"/>
      <w:r w:rsidRPr="006F1A95">
        <w:rPr>
          <w:rFonts w:ascii="Times New Roman" w:eastAsiaTheme="minorHAnsi" w:hAnsi="Times New Roman" w:cs="Times New Roman"/>
          <w:sz w:val="28"/>
          <w:szCs w:val="28"/>
          <w:lang w:eastAsia="en-US"/>
        </w:rPr>
        <w:t>а(</w:t>
      </w:r>
      <w:proofErr w:type="gramEnd"/>
      <w:r w:rsidRPr="006F1A95">
        <w:rPr>
          <w:rFonts w:ascii="Times New Roman" w:eastAsiaTheme="minorHAnsi" w:hAnsi="Times New Roman" w:cs="Times New Roman"/>
          <w:sz w:val="28"/>
          <w:szCs w:val="28"/>
          <w:lang w:eastAsia="en-US"/>
        </w:rPr>
        <w:t>-ов) для изучения предметов образовательная организация определяет самостоятельно с учетом</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достижения предметных результатов в соответствии с ФГОС;</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возможности использования соответствующего содержания предмета на уровне образования;</w:t>
      </w:r>
    </w:p>
    <w:p w:rsidR="008D23D9" w:rsidRPr="006F1A95" w:rsidRDefault="008D23D9" w:rsidP="00DB202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наличия рабочих программ по предметам "Русский родной язык", "Литературное чтение н</w:t>
      </w:r>
      <w:r w:rsidR="00DB2029" w:rsidRPr="006F1A95">
        <w:rPr>
          <w:rFonts w:ascii="Times New Roman" w:eastAsiaTheme="minorHAnsi" w:hAnsi="Times New Roman" w:cs="Times New Roman"/>
          <w:sz w:val="28"/>
          <w:szCs w:val="28"/>
          <w:lang w:eastAsia="en-US"/>
        </w:rPr>
        <w:t xml:space="preserve">а русском родном языке", которые </w:t>
      </w:r>
      <w:r w:rsidRPr="006F1A95">
        <w:rPr>
          <w:rFonts w:ascii="Times New Roman" w:eastAsiaTheme="minorHAnsi" w:hAnsi="Times New Roman" w:cs="Times New Roman"/>
          <w:sz w:val="28"/>
          <w:szCs w:val="28"/>
          <w:lang w:eastAsia="en-US"/>
        </w:rPr>
        <w:t xml:space="preserve">разрабатываются </w:t>
      </w:r>
      <w:r w:rsidR="00F57747"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и утверждаются образовательной организацией самостоятельно.</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Так как в первом классе сокращено количество учебных недель, образовательная организация вправе принять решение об изучении предметов обязательной предметной области "Родной язык и литературное чтение на родном языке" (уровень начального общего образования) </w:t>
      </w:r>
      <w:r w:rsidR="00F57747"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со второго класса.</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На сайте </w:t>
      </w:r>
      <w:hyperlink r:id="rId7" w:history="1">
        <w:r w:rsidRPr="006F1A95">
          <w:rPr>
            <w:rFonts w:ascii="Times New Roman" w:eastAsiaTheme="minorHAnsi" w:hAnsi="Times New Roman" w:cs="Times New Roman"/>
            <w:color w:val="000000" w:themeColor="text1"/>
            <w:sz w:val="28"/>
            <w:szCs w:val="28"/>
            <w:lang w:val="en-US" w:eastAsia="en-US"/>
          </w:rPr>
          <w:t>www</w:t>
        </w:r>
        <w:r w:rsidRPr="006F1A95">
          <w:rPr>
            <w:rFonts w:ascii="Times New Roman" w:eastAsiaTheme="minorHAnsi" w:hAnsi="Times New Roman" w:cs="Times New Roman"/>
            <w:color w:val="000000" w:themeColor="text1"/>
            <w:sz w:val="28"/>
            <w:szCs w:val="28"/>
            <w:lang w:eastAsia="en-US"/>
          </w:rPr>
          <w:t>.</w:t>
        </w:r>
        <w:r w:rsidRPr="006F1A95">
          <w:rPr>
            <w:rFonts w:ascii="Times New Roman" w:eastAsiaTheme="minorHAnsi" w:hAnsi="Times New Roman" w:cs="Times New Roman"/>
            <w:color w:val="000000" w:themeColor="text1"/>
            <w:sz w:val="28"/>
            <w:szCs w:val="28"/>
            <w:lang w:val="fr-LU" w:eastAsia="en-US"/>
          </w:rPr>
          <w:t>fgosreestr</w:t>
        </w:r>
        <w:r w:rsidRPr="006F1A95">
          <w:rPr>
            <w:rFonts w:ascii="Times New Roman" w:eastAsiaTheme="minorHAnsi" w:hAnsi="Times New Roman" w:cs="Times New Roman"/>
            <w:color w:val="000000" w:themeColor="text1"/>
            <w:sz w:val="28"/>
            <w:szCs w:val="28"/>
            <w:lang w:eastAsia="en-US"/>
          </w:rPr>
          <w:t>.</w:t>
        </w:r>
        <w:r w:rsidRPr="006F1A95">
          <w:rPr>
            <w:rFonts w:ascii="Times New Roman" w:eastAsiaTheme="minorHAnsi" w:hAnsi="Times New Roman" w:cs="Times New Roman"/>
            <w:color w:val="000000" w:themeColor="text1"/>
            <w:sz w:val="28"/>
            <w:szCs w:val="28"/>
            <w:lang w:val="fr-LU" w:eastAsia="en-US"/>
          </w:rPr>
          <w:t>ru</w:t>
        </w:r>
      </w:hyperlink>
      <w:r w:rsidRPr="006F1A95">
        <w:rPr>
          <w:rFonts w:ascii="Times New Roman" w:eastAsiaTheme="minorHAnsi" w:hAnsi="Times New Roman" w:cs="Times New Roman"/>
          <w:color w:val="000000" w:themeColor="text1"/>
          <w:sz w:val="28"/>
          <w:szCs w:val="28"/>
          <w:lang w:eastAsia="en-US"/>
        </w:rPr>
        <w:t xml:space="preserve"> </w:t>
      </w:r>
      <w:r w:rsidRPr="006F1A95">
        <w:rPr>
          <w:rFonts w:ascii="Times New Roman" w:eastAsiaTheme="minorHAnsi" w:hAnsi="Times New Roman" w:cs="Times New Roman"/>
          <w:sz w:val="28"/>
          <w:szCs w:val="28"/>
          <w:lang w:eastAsia="en-US"/>
        </w:rPr>
        <w:t xml:space="preserve">размещена примерная программа по предмету "Русский родной язык" для образовательных организаций, реализующих программы начального общего образования, одобренная решением федерального учебно-методического объединения по общему образованию (ФУМО) (протокол от 04.03.2019 г. № 1/19). Данная программа </w:t>
      </w:r>
      <w:r w:rsidRPr="006F1A95">
        <w:rPr>
          <w:rFonts w:ascii="Times New Roman" w:eastAsiaTheme="minorHAnsi" w:hAnsi="Times New Roman" w:cs="Times New Roman"/>
          <w:sz w:val="28"/>
          <w:szCs w:val="28"/>
          <w:lang w:eastAsia="en-US"/>
        </w:rPr>
        <w:lastRenderedPageBreak/>
        <w:t>может быть использована в качестве основы для разработки рабочих программ по предмету "Русский родной язык".</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proofErr w:type="gramStart"/>
      <w:r w:rsidRPr="006F1A95">
        <w:rPr>
          <w:rFonts w:ascii="Times New Roman" w:eastAsiaTheme="minorHAnsi" w:hAnsi="Times New Roman" w:cs="Times New Roman"/>
          <w:sz w:val="28"/>
          <w:szCs w:val="28"/>
          <w:lang w:eastAsia="en-US"/>
        </w:rPr>
        <w:t>При обучении школьников 1-4 классов учебному предмету "Русский родной язык" наряду с основным УМК</w:t>
      </w:r>
      <w:r w:rsidR="00DB2029" w:rsidRPr="006F1A95">
        <w:rPr>
          <w:rFonts w:ascii="Times New Roman" w:eastAsiaTheme="minorHAnsi" w:hAnsi="Times New Roman" w:cs="Times New Roman"/>
          <w:sz w:val="28"/>
          <w:szCs w:val="28"/>
          <w:lang w:eastAsia="en-US"/>
        </w:rPr>
        <w:t xml:space="preserve">, входящим в </w:t>
      </w:r>
      <w:r w:rsidR="000562D2" w:rsidRPr="006F1A95">
        <w:rPr>
          <w:rFonts w:ascii="Times New Roman" w:eastAsiaTheme="minorHAnsi" w:hAnsi="Times New Roman" w:cs="Times New Roman"/>
          <w:sz w:val="28"/>
          <w:szCs w:val="28"/>
          <w:lang w:eastAsia="en-US"/>
        </w:rPr>
        <w:t>федеральный перечень учебников</w:t>
      </w:r>
      <w:r w:rsidR="00DB2029" w:rsidRPr="006F1A95">
        <w:rPr>
          <w:rFonts w:ascii="Times New Roman" w:eastAsiaTheme="minorHAnsi" w:hAnsi="Times New Roman" w:cs="Times New Roman"/>
          <w:sz w:val="28"/>
          <w:szCs w:val="28"/>
          <w:lang w:eastAsia="en-US"/>
        </w:rPr>
        <w:t>,</w:t>
      </w:r>
      <w:r w:rsidRPr="006F1A95">
        <w:rPr>
          <w:rFonts w:ascii="Times New Roman" w:eastAsiaTheme="minorHAnsi" w:hAnsi="Times New Roman" w:cs="Times New Roman"/>
          <w:sz w:val="28"/>
          <w:szCs w:val="28"/>
          <w:lang w:eastAsia="en-US"/>
        </w:rPr>
        <w:t xml:space="preserve"> по русскому языку в качестве дополнительного ресурса может быть использован </w:t>
      </w:r>
      <w:r w:rsidRPr="006F1A95">
        <w:rPr>
          <w:rFonts w:ascii="Times New Roman" w:eastAsiaTheme="minorHAnsi" w:hAnsi="Times New Roman" w:cs="Times New Roman"/>
          <w:sz w:val="28"/>
          <w:szCs w:val="28"/>
          <w:u w:val="single"/>
          <w:lang w:eastAsia="en-US"/>
        </w:rPr>
        <w:t>учебно-методический комплект (УМК) "Русский родной язык" для 1-4 классов</w:t>
      </w:r>
      <w:r w:rsidRPr="006F1A95">
        <w:rPr>
          <w:rFonts w:ascii="Times New Roman" w:eastAsiaTheme="minorHAnsi" w:hAnsi="Times New Roman" w:cs="Times New Roman"/>
          <w:sz w:val="28"/>
          <w:szCs w:val="28"/>
          <w:lang w:eastAsia="en-US"/>
        </w:rPr>
        <w:t xml:space="preserve"> (авторы:</w:t>
      </w:r>
      <w:proofErr w:type="gramEnd"/>
      <w:r w:rsidRPr="006F1A95">
        <w:rPr>
          <w:rFonts w:ascii="Times New Roman" w:eastAsiaTheme="minorHAnsi" w:hAnsi="Times New Roman" w:cs="Times New Roman"/>
          <w:sz w:val="28"/>
          <w:szCs w:val="28"/>
          <w:lang w:eastAsia="en-US"/>
        </w:rPr>
        <w:t xml:space="preserve"> </w:t>
      </w:r>
      <w:proofErr w:type="gramStart"/>
      <w:r w:rsidRPr="006F1A95">
        <w:rPr>
          <w:rFonts w:ascii="Times New Roman" w:eastAsiaTheme="minorHAnsi" w:hAnsi="Times New Roman" w:cs="Times New Roman"/>
          <w:sz w:val="28"/>
          <w:szCs w:val="28"/>
          <w:lang w:eastAsia="en-US"/>
        </w:rPr>
        <w:t>О.М. Александрова, Л.А. Вербицкая, С.И. Богданова, Е.И. Казакова, М.И. Кузнецова, Л.В. Петленко, В.Ю. Романова), разработанный АО "Издательство "Просвещение".</w:t>
      </w:r>
      <w:proofErr w:type="gramEnd"/>
      <w:r w:rsidRPr="006F1A95">
        <w:rPr>
          <w:rFonts w:ascii="Times New Roman" w:eastAsiaTheme="minorHAnsi" w:hAnsi="Times New Roman" w:cs="Times New Roman"/>
          <w:sz w:val="28"/>
          <w:szCs w:val="28"/>
          <w:lang w:eastAsia="en-US"/>
        </w:rPr>
        <w:t xml:space="preserve"> Однако данный УМК </w:t>
      </w:r>
      <w:r w:rsidR="00102C36"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не входит в федеральный перечень учебников 2019 г.</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УМК по предмету "Литературное чтение на русском родном языке" </w:t>
      </w:r>
      <w:r w:rsidR="00475583"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настоящее время нет.</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При организации </w:t>
      </w:r>
      <w:proofErr w:type="gramStart"/>
      <w:r w:rsidRPr="006F1A95">
        <w:rPr>
          <w:rFonts w:ascii="Times New Roman" w:eastAsiaTheme="minorHAnsi" w:hAnsi="Times New Roman" w:cs="Times New Roman"/>
          <w:sz w:val="28"/>
          <w:szCs w:val="28"/>
          <w:lang w:eastAsia="en-US"/>
        </w:rPr>
        <w:t>обучения по</w:t>
      </w:r>
      <w:proofErr w:type="gramEnd"/>
      <w:r w:rsidRPr="006F1A95">
        <w:rPr>
          <w:rFonts w:ascii="Times New Roman" w:eastAsiaTheme="minorHAnsi" w:hAnsi="Times New Roman" w:cs="Times New Roman"/>
          <w:sz w:val="28"/>
          <w:szCs w:val="28"/>
          <w:lang w:eastAsia="en-US"/>
        </w:rPr>
        <w:t xml:space="preserve"> учебному предмету "Русский родной язык" в классном журнале на предметы "Русский родной язык", "Литературное чтение на русском родном языке" должны выделяться отдельные страницы. Организация текущего контроля, промежуточной аттестации по указанным предметам осуществляется в соответствии с локальными нормативными актами образовательной организации (например, "Положение о нормах оценки письменных и устных ответов учащихся по предметам учебного плана"; "О порядке выставления текущих, четвертных, полугодовых и годовых отметок").</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p>
    <w:p w:rsidR="008D23D9" w:rsidRPr="006F1A95" w:rsidRDefault="008D23D9" w:rsidP="008D23D9">
      <w:pPr>
        <w:spacing w:after="0" w:line="240" w:lineRule="auto"/>
        <w:contextualSpacing/>
        <w:jc w:val="center"/>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Уровень основного общего образования</w:t>
      </w:r>
    </w:p>
    <w:p w:rsidR="008D23D9" w:rsidRPr="006F1A95" w:rsidRDefault="008D23D9" w:rsidP="008D23D9">
      <w:pPr>
        <w:spacing w:after="0" w:line="240" w:lineRule="auto"/>
        <w:contextualSpacing/>
        <w:jc w:val="center"/>
        <w:rPr>
          <w:rFonts w:ascii="Times New Roman" w:eastAsiaTheme="minorHAnsi" w:hAnsi="Times New Roman" w:cs="Times New Roman"/>
          <w:sz w:val="28"/>
          <w:szCs w:val="28"/>
          <w:lang w:eastAsia="en-US"/>
        </w:rPr>
      </w:pP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На уровне основного общего образования в предметной области "Родной язык и родная литература" учебный план должен содержать предметы "Родной язык (русский)" и "Русская родная литература". </w:t>
      </w:r>
    </w:p>
    <w:p w:rsidR="008D23D9" w:rsidRPr="006F1A95" w:rsidRDefault="008D23D9" w:rsidP="00DB202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Количество часов на изучение каждого предмета образовательная организация определяет самостоятельно в соответствии со спецификой реализуемой ООП для достижения планируемых результатов.</w:t>
      </w:r>
    </w:p>
    <w:p w:rsidR="008D23D9" w:rsidRPr="006F1A95" w:rsidRDefault="008D23D9" w:rsidP="00DB202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Количество часов на изучение предметов "Родной язык (русский)" </w:t>
      </w:r>
      <w:r w:rsidR="00DB2029"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и "Русская родная литература" не должно быть менее 34 час</w:t>
      </w:r>
      <w:proofErr w:type="gramStart"/>
      <w:r w:rsidRPr="006F1A95">
        <w:rPr>
          <w:rFonts w:ascii="Times New Roman" w:eastAsiaTheme="minorHAnsi" w:hAnsi="Times New Roman" w:cs="Times New Roman"/>
          <w:sz w:val="28"/>
          <w:szCs w:val="28"/>
          <w:lang w:eastAsia="en-US"/>
        </w:rPr>
        <w:t>.</w:t>
      </w:r>
      <w:proofErr w:type="gramEnd"/>
      <w:r w:rsidRPr="006F1A95">
        <w:rPr>
          <w:rFonts w:ascii="Times New Roman" w:eastAsiaTheme="minorHAnsi" w:hAnsi="Times New Roman" w:cs="Times New Roman"/>
          <w:sz w:val="28"/>
          <w:szCs w:val="28"/>
          <w:lang w:eastAsia="en-US"/>
        </w:rPr>
        <w:t xml:space="preserve"> </w:t>
      </w:r>
      <w:proofErr w:type="gramStart"/>
      <w:r w:rsidRPr="006F1A95">
        <w:rPr>
          <w:rFonts w:ascii="Times New Roman" w:eastAsiaTheme="minorHAnsi" w:hAnsi="Times New Roman" w:cs="Times New Roman"/>
          <w:sz w:val="28"/>
          <w:szCs w:val="28"/>
          <w:lang w:eastAsia="en-US"/>
        </w:rPr>
        <w:t>н</w:t>
      </w:r>
      <w:proofErr w:type="gramEnd"/>
      <w:r w:rsidRPr="006F1A95">
        <w:rPr>
          <w:rFonts w:ascii="Times New Roman" w:eastAsiaTheme="minorHAnsi" w:hAnsi="Times New Roman" w:cs="Times New Roman"/>
          <w:sz w:val="28"/>
          <w:szCs w:val="28"/>
          <w:lang w:eastAsia="en-US"/>
        </w:rPr>
        <w:t>а уровне образования. Вышеуказанные предметы могут изучаться в течение одного года или нескольких лет в объеме, установленном образовательной организацией самостоятельно. При наличии соответствующих возможностей количество часов на изучение предметов может быть увеличено за счет части, формируемой участниками образовательных отношений.</w:t>
      </w:r>
    </w:p>
    <w:p w:rsidR="008D23D9" w:rsidRPr="006F1A95" w:rsidRDefault="008D23D9" w:rsidP="008D23D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Выбор класс</w:t>
      </w:r>
      <w:proofErr w:type="gramStart"/>
      <w:r w:rsidRPr="006F1A95">
        <w:rPr>
          <w:rFonts w:ascii="Times New Roman" w:eastAsiaTheme="minorHAnsi" w:hAnsi="Times New Roman" w:cs="Times New Roman"/>
          <w:sz w:val="28"/>
          <w:szCs w:val="28"/>
          <w:lang w:eastAsia="en-US"/>
        </w:rPr>
        <w:t>а(</w:t>
      </w:r>
      <w:proofErr w:type="gramEnd"/>
      <w:r w:rsidRPr="006F1A95">
        <w:rPr>
          <w:rFonts w:ascii="Times New Roman" w:eastAsiaTheme="minorHAnsi" w:hAnsi="Times New Roman" w:cs="Times New Roman"/>
          <w:sz w:val="28"/>
          <w:szCs w:val="28"/>
          <w:lang w:eastAsia="en-US"/>
        </w:rPr>
        <w:t>-ов) для изучения предметов образовательная организация определяет самостоятельно с учетом</w:t>
      </w:r>
      <w:r w:rsidR="009724E8" w:rsidRPr="006F1A95">
        <w:rPr>
          <w:rFonts w:ascii="Times New Roman" w:eastAsiaTheme="minorHAnsi" w:hAnsi="Times New Roman" w:cs="Times New Roman"/>
          <w:sz w:val="28"/>
          <w:szCs w:val="28"/>
          <w:lang w:eastAsia="en-US"/>
        </w:rPr>
        <w:t>:</w:t>
      </w:r>
    </w:p>
    <w:p w:rsidR="008D23D9" w:rsidRPr="006F1A95" w:rsidRDefault="008D23D9" w:rsidP="009724E8">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 достижения предметных результатов в соответствии с ФГОС;</w:t>
      </w:r>
    </w:p>
    <w:p w:rsidR="008D23D9" w:rsidRPr="006F1A95" w:rsidRDefault="008D23D9" w:rsidP="009724E8">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возможности использования соответствующего содержания предмета на уровне образования;</w:t>
      </w:r>
    </w:p>
    <w:p w:rsidR="00DB2029" w:rsidRPr="006F1A95" w:rsidRDefault="00DB2029" w:rsidP="00DB2029">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наличия рабочих программ по предметам "Родной язык (русский)", "Русская родная литера</w:t>
      </w:r>
      <w:r w:rsidR="00E66178" w:rsidRPr="006F1A95">
        <w:rPr>
          <w:rFonts w:ascii="Times New Roman" w:eastAsiaTheme="minorHAnsi" w:hAnsi="Times New Roman" w:cs="Times New Roman"/>
          <w:sz w:val="28"/>
          <w:szCs w:val="28"/>
          <w:lang w:eastAsia="en-US"/>
        </w:rPr>
        <w:t xml:space="preserve">тура", которые разрабатываются </w:t>
      </w:r>
      <w:r w:rsidRPr="006F1A95">
        <w:rPr>
          <w:rFonts w:ascii="Times New Roman" w:eastAsiaTheme="minorHAnsi" w:hAnsi="Times New Roman" w:cs="Times New Roman"/>
          <w:sz w:val="28"/>
          <w:szCs w:val="28"/>
          <w:lang w:eastAsia="en-US"/>
        </w:rPr>
        <w:t>и утверждаются образовательной организацией самостоятельно.</w:t>
      </w:r>
    </w:p>
    <w:p w:rsidR="008D23D9" w:rsidRPr="006F1A95" w:rsidRDefault="008D23D9" w:rsidP="008D23D9">
      <w:pPr>
        <w:spacing w:after="0" w:line="240" w:lineRule="auto"/>
        <w:ind w:firstLine="708"/>
        <w:contextualSpacing/>
        <w:jc w:val="both"/>
        <w:rPr>
          <w:rFonts w:ascii="Times New Roman" w:eastAsiaTheme="minorHAnsi" w:hAnsi="Times New Roman" w:cs="Times New Roman"/>
          <w:color w:val="000000" w:themeColor="text1"/>
          <w:sz w:val="28"/>
          <w:szCs w:val="28"/>
          <w:lang w:eastAsia="en-US"/>
        </w:rPr>
      </w:pPr>
      <w:r w:rsidRPr="006F1A95">
        <w:rPr>
          <w:rFonts w:ascii="Times New Roman" w:eastAsiaTheme="minorHAnsi" w:hAnsi="Times New Roman" w:cs="Times New Roman"/>
          <w:color w:val="000000" w:themeColor="text1"/>
          <w:sz w:val="28"/>
          <w:szCs w:val="28"/>
          <w:lang w:eastAsia="en-US"/>
        </w:rPr>
        <w:lastRenderedPageBreak/>
        <w:t xml:space="preserve">На сайте </w:t>
      </w:r>
      <w:hyperlink r:id="rId8" w:history="1">
        <w:r w:rsidRPr="006F1A95">
          <w:rPr>
            <w:rFonts w:ascii="Times New Roman" w:eastAsiaTheme="minorHAnsi" w:hAnsi="Times New Roman" w:cs="Times New Roman"/>
            <w:color w:val="000000" w:themeColor="text1"/>
            <w:sz w:val="28"/>
            <w:szCs w:val="28"/>
            <w:lang w:val="en-US" w:eastAsia="en-US"/>
          </w:rPr>
          <w:t>www</w:t>
        </w:r>
        <w:r w:rsidRPr="006F1A95">
          <w:rPr>
            <w:rFonts w:ascii="Times New Roman" w:eastAsiaTheme="minorHAnsi" w:hAnsi="Times New Roman" w:cs="Times New Roman"/>
            <w:color w:val="000000" w:themeColor="text1"/>
            <w:sz w:val="28"/>
            <w:szCs w:val="28"/>
            <w:lang w:eastAsia="en-US"/>
          </w:rPr>
          <w:t>.</w:t>
        </w:r>
        <w:r w:rsidRPr="006F1A95">
          <w:rPr>
            <w:rFonts w:ascii="Times New Roman" w:eastAsiaTheme="minorHAnsi" w:hAnsi="Times New Roman" w:cs="Times New Roman"/>
            <w:color w:val="000000" w:themeColor="text1"/>
            <w:sz w:val="28"/>
            <w:szCs w:val="28"/>
            <w:lang w:val="fr-LU" w:eastAsia="en-US"/>
          </w:rPr>
          <w:t>fgosreestr</w:t>
        </w:r>
        <w:r w:rsidRPr="006F1A95">
          <w:rPr>
            <w:rFonts w:ascii="Times New Roman" w:eastAsiaTheme="minorHAnsi" w:hAnsi="Times New Roman" w:cs="Times New Roman"/>
            <w:color w:val="000000" w:themeColor="text1"/>
            <w:sz w:val="28"/>
            <w:szCs w:val="28"/>
            <w:lang w:eastAsia="en-US"/>
          </w:rPr>
          <w:t>.</w:t>
        </w:r>
        <w:r w:rsidRPr="006F1A95">
          <w:rPr>
            <w:rFonts w:ascii="Times New Roman" w:eastAsiaTheme="minorHAnsi" w:hAnsi="Times New Roman" w:cs="Times New Roman"/>
            <w:color w:val="000000" w:themeColor="text1"/>
            <w:sz w:val="28"/>
            <w:szCs w:val="28"/>
            <w:lang w:val="fr-LU" w:eastAsia="en-US"/>
          </w:rPr>
          <w:t>ru</w:t>
        </w:r>
      </w:hyperlink>
      <w:r w:rsidRPr="006F1A95">
        <w:rPr>
          <w:rFonts w:ascii="Times New Roman" w:eastAsiaTheme="minorHAnsi" w:hAnsi="Times New Roman" w:cs="Times New Roman"/>
          <w:color w:val="000000" w:themeColor="text1"/>
          <w:sz w:val="28"/>
          <w:szCs w:val="28"/>
          <w:lang w:eastAsia="en-US"/>
        </w:rPr>
        <w:t xml:space="preserve"> размещена примерная программа по предмету "Русский родной язык" для образовательных организаций, реализующих программы основного общего образования, одобренная решением федерального учебно-методического объединения по общему образованию (протокол от 31.01.2018 г. № 2/18), содержание которой может быть использовано для разработки рабочих программ по предмету "Родной язык (русский)".</w:t>
      </w:r>
    </w:p>
    <w:p w:rsidR="009724E8" w:rsidRPr="006F1A95" w:rsidRDefault="008D23D9" w:rsidP="00DB2029">
      <w:pPr>
        <w:spacing w:after="1" w:line="200" w:lineRule="atLeast"/>
        <w:ind w:firstLine="708"/>
        <w:jc w:val="both"/>
      </w:pPr>
      <w:proofErr w:type="gramStart"/>
      <w:r w:rsidRPr="006F1A95">
        <w:rPr>
          <w:rFonts w:ascii="Times New Roman" w:eastAsiaTheme="minorHAnsi" w:hAnsi="Times New Roman" w:cs="Times New Roman"/>
          <w:sz w:val="28"/>
          <w:szCs w:val="28"/>
          <w:lang w:eastAsia="en-US"/>
        </w:rPr>
        <w:t>При обучении школьников 5-9 классов учебному предмету "Родной язык (русский)" наряду с основным УМК по русскому языку в качестве дополнительного ресурса может быть использован учебно-методический комплект (УМК) "Русский родной язык" для 5-9 классов (авторы:</w:t>
      </w:r>
      <w:proofErr w:type="gramEnd"/>
      <w:r w:rsidRPr="006F1A95">
        <w:rPr>
          <w:rFonts w:ascii="Times New Roman" w:eastAsiaTheme="minorHAnsi" w:hAnsi="Times New Roman" w:cs="Times New Roman"/>
          <w:sz w:val="28"/>
          <w:szCs w:val="28"/>
          <w:lang w:eastAsia="en-US"/>
        </w:rPr>
        <w:t xml:space="preserve"> </w:t>
      </w:r>
      <w:proofErr w:type="gramStart"/>
      <w:r w:rsidRPr="006F1A95">
        <w:rPr>
          <w:rFonts w:ascii="Times New Roman" w:eastAsiaTheme="minorHAnsi" w:hAnsi="Times New Roman" w:cs="Times New Roman"/>
          <w:sz w:val="28"/>
          <w:szCs w:val="28"/>
          <w:lang w:eastAsia="en-US"/>
        </w:rPr>
        <w:t>О.М. Александрова, О.В. Загоровская, С.И. Богданов, Л.А. Вербицкая, Ю.Н. Гостева, И.Н. Добротина, А.Г. Нарушевич, Е.И. Казакова, И.П. Васильева), разработанный АО "Издательство "Просвещение".</w:t>
      </w:r>
      <w:proofErr w:type="gramEnd"/>
      <w:r w:rsidRPr="006F1A95">
        <w:rPr>
          <w:rFonts w:ascii="Times New Roman" w:eastAsiaTheme="minorHAnsi" w:hAnsi="Times New Roman" w:cs="Times New Roman"/>
          <w:sz w:val="28"/>
          <w:szCs w:val="28"/>
          <w:lang w:eastAsia="en-US"/>
        </w:rPr>
        <w:t xml:space="preserve"> Однако данный УМК </w:t>
      </w:r>
      <w:r w:rsidR="00DB2029"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 xml:space="preserve">не входит в федеральный перечень учебников 2019 г. УМК по предмету "Русская родная литература" в настоящее время нет. </w:t>
      </w:r>
    </w:p>
    <w:p w:rsidR="008D23D9" w:rsidRPr="006F1A95" w:rsidRDefault="008D23D9" w:rsidP="009724E8">
      <w:pPr>
        <w:spacing w:after="0" w:line="240" w:lineRule="auto"/>
        <w:ind w:firstLine="708"/>
        <w:contextualSpacing/>
        <w:jc w:val="both"/>
        <w:rPr>
          <w:rFonts w:ascii="Times New Roman" w:eastAsiaTheme="minorHAnsi" w:hAnsi="Times New Roman" w:cs="Times New Roman"/>
          <w:color w:val="000000" w:themeColor="text1"/>
          <w:sz w:val="28"/>
          <w:szCs w:val="28"/>
          <w:lang w:eastAsia="en-US"/>
        </w:rPr>
      </w:pPr>
      <w:r w:rsidRPr="006F1A95">
        <w:rPr>
          <w:rFonts w:ascii="Times New Roman" w:eastAsiaTheme="minorHAnsi" w:hAnsi="Times New Roman" w:cs="Times New Roman"/>
          <w:sz w:val="28"/>
          <w:szCs w:val="28"/>
          <w:lang w:eastAsia="en-US"/>
        </w:rPr>
        <w:t xml:space="preserve">При организации </w:t>
      </w:r>
      <w:proofErr w:type="gramStart"/>
      <w:r w:rsidRPr="006F1A95">
        <w:rPr>
          <w:rFonts w:ascii="Times New Roman" w:eastAsiaTheme="minorHAnsi" w:hAnsi="Times New Roman" w:cs="Times New Roman"/>
          <w:sz w:val="28"/>
          <w:szCs w:val="28"/>
          <w:lang w:eastAsia="en-US"/>
        </w:rPr>
        <w:t>обучения по</w:t>
      </w:r>
      <w:proofErr w:type="gramEnd"/>
      <w:r w:rsidRPr="006F1A95">
        <w:rPr>
          <w:rFonts w:ascii="Times New Roman" w:eastAsiaTheme="minorHAnsi" w:hAnsi="Times New Roman" w:cs="Times New Roman"/>
          <w:sz w:val="28"/>
          <w:szCs w:val="28"/>
          <w:lang w:eastAsia="en-US"/>
        </w:rPr>
        <w:t xml:space="preserve"> учебному предмету "Родной язык (русский)" в классном журнале на предметы "Родной язык (русский)", "Русская родная литература" должны выделяться отдельные страницы. </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Организация текущего контроля, промежуточной аттестации по указанным предметам осуществляется в соответствии с локальными нормативными актами образовательной организации (например, "Положение о нормах оценки письменных и устных ответов учащихся по предметам учебного плана"; "О порядке выставления текущих, четвертных, полугодовых и годовых отметок").</w:t>
      </w:r>
    </w:p>
    <w:p w:rsidR="001B6396" w:rsidRPr="006F1A95" w:rsidRDefault="008D23D9" w:rsidP="001A3637">
      <w:pPr>
        <w:spacing w:after="0" w:line="240" w:lineRule="auto"/>
        <w:ind w:firstLine="708"/>
        <w:contextualSpacing/>
        <w:jc w:val="both"/>
        <w:rPr>
          <w:rFonts w:ascii="Times New Roman" w:eastAsiaTheme="minorHAnsi" w:hAnsi="Times New Roman" w:cs="Times New Roman"/>
          <w:sz w:val="28"/>
          <w:szCs w:val="28"/>
          <w:lang w:eastAsia="en-US"/>
        </w:rPr>
      </w:pPr>
      <w:proofErr w:type="gramStart"/>
      <w:r w:rsidRPr="006F1A95">
        <w:rPr>
          <w:rFonts w:ascii="Times New Roman" w:eastAsiaTheme="minorHAnsi" w:hAnsi="Times New Roman" w:cs="Times New Roman"/>
          <w:sz w:val="28"/>
          <w:szCs w:val="28"/>
          <w:lang w:eastAsia="en-US"/>
        </w:rPr>
        <w:t xml:space="preserve">Согласно письму Департамента государственной политики в сфере общего образования Министерства просвещения РФ от 20.12.2018 № 03-510 ФУМО по общему образованию планирует в 2019 г. одобрить и разместить на </w:t>
      </w:r>
      <w:r w:rsidRPr="006F1A95">
        <w:rPr>
          <w:rFonts w:ascii="Times New Roman" w:eastAsiaTheme="minorHAnsi" w:hAnsi="Times New Roman" w:cs="Times New Roman"/>
          <w:color w:val="000000" w:themeColor="text1"/>
          <w:sz w:val="28"/>
          <w:szCs w:val="28"/>
          <w:lang w:eastAsia="en-US"/>
        </w:rPr>
        <w:t xml:space="preserve">сайте </w:t>
      </w:r>
      <w:hyperlink r:id="rId9" w:history="1">
        <w:r w:rsidRPr="006F1A95">
          <w:rPr>
            <w:rFonts w:ascii="Times New Roman" w:eastAsiaTheme="minorHAnsi" w:hAnsi="Times New Roman" w:cs="Times New Roman"/>
            <w:color w:val="000000" w:themeColor="text1"/>
            <w:sz w:val="28"/>
            <w:szCs w:val="28"/>
            <w:lang w:val="en-US" w:eastAsia="en-US"/>
          </w:rPr>
          <w:t>www</w:t>
        </w:r>
        <w:r w:rsidRPr="006F1A95">
          <w:rPr>
            <w:rFonts w:ascii="Times New Roman" w:eastAsiaTheme="minorHAnsi" w:hAnsi="Times New Roman" w:cs="Times New Roman"/>
            <w:color w:val="000000" w:themeColor="text1"/>
            <w:sz w:val="28"/>
            <w:szCs w:val="28"/>
            <w:lang w:eastAsia="en-US"/>
          </w:rPr>
          <w:t>.</w:t>
        </w:r>
        <w:r w:rsidRPr="006F1A95">
          <w:rPr>
            <w:rFonts w:ascii="Times New Roman" w:eastAsiaTheme="minorHAnsi" w:hAnsi="Times New Roman" w:cs="Times New Roman"/>
            <w:color w:val="000000" w:themeColor="text1"/>
            <w:sz w:val="28"/>
            <w:szCs w:val="28"/>
            <w:lang w:val="fr-LU" w:eastAsia="en-US"/>
          </w:rPr>
          <w:t>fgosreestr</w:t>
        </w:r>
        <w:r w:rsidRPr="006F1A95">
          <w:rPr>
            <w:rFonts w:ascii="Times New Roman" w:eastAsiaTheme="minorHAnsi" w:hAnsi="Times New Roman" w:cs="Times New Roman"/>
            <w:color w:val="000000" w:themeColor="text1"/>
            <w:sz w:val="28"/>
            <w:szCs w:val="28"/>
            <w:lang w:eastAsia="en-US"/>
          </w:rPr>
          <w:t>.</w:t>
        </w:r>
        <w:r w:rsidRPr="006F1A95">
          <w:rPr>
            <w:rFonts w:ascii="Times New Roman" w:eastAsiaTheme="minorHAnsi" w:hAnsi="Times New Roman" w:cs="Times New Roman"/>
            <w:color w:val="000000" w:themeColor="text1"/>
            <w:sz w:val="28"/>
            <w:szCs w:val="28"/>
            <w:lang w:val="fr-LU" w:eastAsia="en-US"/>
          </w:rPr>
          <w:t>ru</w:t>
        </w:r>
      </w:hyperlink>
      <w:r w:rsidRPr="006F1A95">
        <w:rPr>
          <w:rFonts w:ascii="Times New Roman" w:eastAsiaTheme="minorHAnsi" w:hAnsi="Times New Roman" w:cs="Times New Roman"/>
          <w:color w:val="000000" w:themeColor="text1"/>
          <w:sz w:val="28"/>
          <w:szCs w:val="28"/>
          <w:lang w:eastAsia="en-US"/>
        </w:rPr>
        <w:t xml:space="preserve"> примерную</w:t>
      </w:r>
      <w:r w:rsidRPr="006F1A95">
        <w:rPr>
          <w:rFonts w:ascii="Times New Roman" w:eastAsiaTheme="minorHAnsi" w:hAnsi="Times New Roman" w:cs="Times New Roman"/>
          <w:sz w:val="28"/>
          <w:szCs w:val="28"/>
          <w:lang w:eastAsia="en-US"/>
        </w:rPr>
        <w:t xml:space="preserve"> рабочую программу учебного предмета "Литературное чтение на русском родном языке" для образовательных организаций, реализующих программы начального общего образования, примерную программу учебного предмета "Русская родная литература" для образовательных организаций</w:t>
      </w:r>
      <w:proofErr w:type="gramEnd"/>
      <w:r w:rsidRPr="006F1A95">
        <w:rPr>
          <w:rFonts w:ascii="Times New Roman" w:eastAsiaTheme="minorHAnsi" w:hAnsi="Times New Roman" w:cs="Times New Roman"/>
          <w:sz w:val="28"/>
          <w:szCs w:val="28"/>
          <w:lang w:eastAsia="en-US"/>
        </w:rPr>
        <w:t xml:space="preserve">, </w:t>
      </w:r>
      <w:proofErr w:type="gramStart"/>
      <w:r w:rsidRPr="006F1A95">
        <w:rPr>
          <w:rFonts w:ascii="Times New Roman" w:eastAsiaTheme="minorHAnsi" w:hAnsi="Times New Roman" w:cs="Times New Roman"/>
          <w:sz w:val="28"/>
          <w:szCs w:val="28"/>
          <w:lang w:eastAsia="en-US"/>
        </w:rPr>
        <w:t>реализующих</w:t>
      </w:r>
      <w:proofErr w:type="gramEnd"/>
      <w:r w:rsidRPr="006F1A95">
        <w:rPr>
          <w:rFonts w:ascii="Times New Roman" w:eastAsiaTheme="minorHAnsi" w:hAnsi="Times New Roman" w:cs="Times New Roman"/>
          <w:sz w:val="28"/>
          <w:szCs w:val="28"/>
          <w:lang w:eastAsia="en-US"/>
        </w:rPr>
        <w:t xml:space="preserve"> программы основного общего образования.</w:t>
      </w:r>
    </w:p>
    <w:p w:rsidR="00E66178" w:rsidRPr="006F1A95" w:rsidRDefault="00E66178" w:rsidP="001A3637">
      <w:pPr>
        <w:spacing w:after="0" w:line="240" w:lineRule="auto"/>
        <w:ind w:firstLine="708"/>
        <w:contextualSpacing/>
        <w:jc w:val="both"/>
        <w:rPr>
          <w:rFonts w:ascii="Times New Roman" w:eastAsiaTheme="minorHAnsi" w:hAnsi="Times New Roman" w:cs="Times New Roman"/>
          <w:sz w:val="28"/>
          <w:szCs w:val="28"/>
          <w:lang w:eastAsia="en-US"/>
        </w:rPr>
      </w:pPr>
    </w:p>
    <w:p w:rsidR="00E66178" w:rsidRPr="006F1A95" w:rsidRDefault="00E66178" w:rsidP="001A3637">
      <w:pPr>
        <w:spacing w:after="0" w:line="240" w:lineRule="auto"/>
        <w:ind w:firstLine="708"/>
        <w:contextualSpacing/>
        <w:jc w:val="both"/>
        <w:rPr>
          <w:rFonts w:ascii="Times New Roman" w:eastAsiaTheme="minorHAnsi" w:hAnsi="Times New Roman" w:cs="Times New Roman"/>
          <w:sz w:val="28"/>
          <w:szCs w:val="28"/>
          <w:lang w:eastAsia="en-US"/>
        </w:rPr>
      </w:pPr>
    </w:p>
    <w:p w:rsidR="00E66178" w:rsidRPr="006F1A95" w:rsidRDefault="00E66178" w:rsidP="001A3637">
      <w:pPr>
        <w:spacing w:after="0" w:line="240" w:lineRule="auto"/>
        <w:ind w:firstLine="708"/>
        <w:contextualSpacing/>
        <w:jc w:val="both"/>
        <w:rPr>
          <w:rFonts w:ascii="Times New Roman" w:eastAsiaTheme="minorHAnsi" w:hAnsi="Times New Roman" w:cs="Times New Roman"/>
          <w:sz w:val="28"/>
          <w:szCs w:val="28"/>
          <w:lang w:eastAsia="en-US"/>
        </w:rPr>
      </w:pPr>
    </w:p>
    <w:p w:rsidR="006272E0" w:rsidRPr="006F1A95" w:rsidRDefault="006272E0" w:rsidP="008D23D9">
      <w:pPr>
        <w:spacing w:after="0" w:line="240" w:lineRule="auto"/>
        <w:contextualSpacing/>
        <w:jc w:val="both"/>
        <w:rPr>
          <w:rFonts w:ascii="Times New Roman" w:eastAsiaTheme="minorHAnsi" w:hAnsi="Times New Roman" w:cs="Times New Roman"/>
          <w:sz w:val="28"/>
          <w:szCs w:val="28"/>
          <w:lang w:eastAsia="en-US"/>
        </w:rPr>
      </w:pPr>
    </w:p>
    <w:p w:rsidR="008D23D9" w:rsidRPr="006F1A95" w:rsidRDefault="008D23D9" w:rsidP="008D23D9">
      <w:pPr>
        <w:autoSpaceDE w:val="0"/>
        <w:autoSpaceDN w:val="0"/>
        <w:adjustRightInd w:val="0"/>
        <w:spacing w:after="0" w:line="240" w:lineRule="auto"/>
        <w:contextualSpacing/>
        <w:rPr>
          <w:rFonts w:ascii="Times New Roman" w:eastAsiaTheme="minorHAnsi" w:hAnsi="Times New Roman" w:cs="Times New Roman"/>
          <w:b/>
          <w:color w:val="000000"/>
          <w:sz w:val="28"/>
          <w:szCs w:val="28"/>
          <w:u w:val="single"/>
          <w:lang w:eastAsia="en-US"/>
        </w:rPr>
      </w:pPr>
      <w:r w:rsidRPr="006F1A95">
        <w:rPr>
          <w:rFonts w:ascii="Times New Roman" w:eastAsiaTheme="minorHAnsi" w:hAnsi="Times New Roman" w:cs="Times New Roman"/>
          <w:b/>
          <w:color w:val="000000"/>
          <w:sz w:val="28"/>
          <w:szCs w:val="28"/>
          <w:u w:val="single"/>
          <w:lang w:eastAsia="en-US"/>
        </w:rPr>
        <w:t xml:space="preserve">Источником для перераспределения часов могут быть </w:t>
      </w:r>
    </w:p>
    <w:p w:rsidR="00E66178" w:rsidRPr="006F1A95" w:rsidRDefault="00E66178" w:rsidP="008D23D9">
      <w:pPr>
        <w:autoSpaceDE w:val="0"/>
        <w:autoSpaceDN w:val="0"/>
        <w:adjustRightInd w:val="0"/>
        <w:spacing w:after="0" w:line="240" w:lineRule="auto"/>
        <w:contextualSpacing/>
        <w:rPr>
          <w:rFonts w:ascii="Times New Roman" w:eastAsiaTheme="minorHAnsi" w:hAnsi="Times New Roman" w:cs="Times New Roman"/>
          <w:b/>
          <w:color w:val="000000"/>
          <w:sz w:val="28"/>
          <w:szCs w:val="28"/>
          <w:u w:val="single"/>
          <w:lang w:eastAsia="en-US"/>
        </w:rPr>
      </w:pPr>
    </w:p>
    <w:p w:rsidR="008D23D9" w:rsidRPr="006F1A95" w:rsidRDefault="008D23D9" w:rsidP="008D23D9">
      <w:pPr>
        <w:autoSpaceDE w:val="0"/>
        <w:autoSpaceDN w:val="0"/>
        <w:adjustRightInd w:val="0"/>
        <w:spacing w:after="0" w:line="240" w:lineRule="auto"/>
        <w:contextualSpacing/>
        <w:jc w:val="both"/>
        <w:rPr>
          <w:rFonts w:ascii="Times New Roman" w:eastAsiaTheme="minorHAnsi" w:hAnsi="Times New Roman" w:cs="Times New Roman"/>
          <w:color w:val="000000"/>
          <w:sz w:val="28"/>
          <w:szCs w:val="28"/>
          <w:lang w:eastAsia="en-US"/>
        </w:rPr>
      </w:pPr>
      <w:r w:rsidRPr="006F1A95">
        <w:rPr>
          <w:rFonts w:ascii="Times New Roman" w:eastAsiaTheme="minorHAnsi" w:hAnsi="Times New Roman" w:cs="Times New Roman"/>
          <w:color w:val="000000"/>
          <w:sz w:val="28"/>
          <w:szCs w:val="28"/>
          <w:lang w:eastAsia="en-US"/>
        </w:rPr>
        <w:t>- обязательная часть учебного плана</w:t>
      </w:r>
      <w:r w:rsidR="00DB2029" w:rsidRPr="006F1A95">
        <w:rPr>
          <w:rFonts w:ascii="Times New Roman" w:eastAsiaTheme="minorHAnsi" w:hAnsi="Times New Roman" w:cs="Times New Roman"/>
          <w:color w:val="000000"/>
          <w:sz w:val="28"/>
          <w:szCs w:val="28"/>
          <w:lang w:eastAsia="en-US"/>
        </w:rPr>
        <w:t xml:space="preserve"> (инвариа</w:t>
      </w:r>
      <w:r w:rsidR="00BC0401" w:rsidRPr="006F1A95">
        <w:rPr>
          <w:rFonts w:ascii="Times New Roman" w:eastAsiaTheme="minorHAnsi" w:hAnsi="Times New Roman" w:cs="Times New Roman"/>
          <w:color w:val="000000"/>
          <w:sz w:val="28"/>
          <w:szCs w:val="28"/>
          <w:lang w:eastAsia="en-US"/>
        </w:rPr>
        <w:t>нтная</w:t>
      </w:r>
      <w:r w:rsidR="00DB2029" w:rsidRPr="006F1A95">
        <w:rPr>
          <w:rFonts w:ascii="Times New Roman" w:eastAsiaTheme="minorHAnsi" w:hAnsi="Times New Roman" w:cs="Times New Roman"/>
          <w:color w:val="000000"/>
          <w:sz w:val="28"/>
          <w:szCs w:val="28"/>
          <w:lang w:eastAsia="en-US"/>
        </w:rPr>
        <w:t>)</w:t>
      </w:r>
      <w:r w:rsidRPr="006F1A95">
        <w:rPr>
          <w:rFonts w:ascii="Times New Roman" w:eastAsiaTheme="minorHAnsi" w:hAnsi="Times New Roman" w:cs="Times New Roman"/>
          <w:color w:val="000000"/>
          <w:sz w:val="28"/>
          <w:szCs w:val="28"/>
          <w:lang w:eastAsia="en-US"/>
        </w:rPr>
        <w:t xml:space="preserve">, например, третий час физической культуры (СанПиН 2.4.2.2821-10 п. 10.20 (ред. от 24.11.2015)) </w:t>
      </w:r>
      <w:r w:rsidR="00DB2029" w:rsidRPr="006F1A95">
        <w:rPr>
          <w:rFonts w:ascii="Times New Roman" w:eastAsiaTheme="minorHAnsi" w:hAnsi="Times New Roman" w:cs="Times New Roman"/>
          <w:color w:val="000000"/>
          <w:sz w:val="28"/>
          <w:szCs w:val="28"/>
          <w:lang w:eastAsia="en-US"/>
        </w:rPr>
        <w:br/>
      </w:r>
      <w:r w:rsidRPr="006F1A95">
        <w:rPr>
          <w:rFonts w:ascii="Times New Roman" w:eastAsiaTheme="minorHAnsi" w:hAnsi="Times New Roman" w:cs="Times New Roman"/>
          <w:color w:val="000000"/>
          <w:sz w:val="28"/>
          <w:szCs w:val="28"/>
          <w:lang w:eastAsia="en-US"/>
        </w:rPr>
        <w:t xml:space="preserve">и т.п.; </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lastRenderedPageBreak/>
        <w:t>- часть учебного плана, формируемая участниками образовательных отношений, например, отведенная на изучение факультативных курсов</w:t>
      </w:r>
      <w:r w:rsidR="00DB2029" w:rsidRPr="006F1A95">
        <w:rPr>
          <w:rFonts w:ascii="Times New Roman" w:eastAsiaTheme="minorHAnsi" w:hAnsi="Times New Roman" w:cs="Times New Roman"/>
          <w:sz w:val="28"/>
          <w:szCs w:val="28"/>
          <w:lang w:eastAsia="en-US"/>
        </w:rPr>
        <w:t xml:space="preserve"> (вариативная)</w:t>
      </w:r>
      <w:r w:rsidRPr="006F1A95">
        <w:rPr>
          <w:rFonts w:ascii="Times New Roman" w:eastAsiaTheme="minorHAnsi" w:hAnsi="Times New Roman" w:cs="Times New Roman"/>
          <w:sz w:val="28"/>
          <w:szCs w:val="28"/>
          <w:lang w:eastAsia="en-US"/>
        </w:rPr>
        <w:t>.</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p>
    <w:p w:rsidR="008D23D9" w:rsidRPr="006F1A95" w:rsidRDefault="008D23D9" w:rsidP="008D23D9">
      <w:pPr>
        <w:spacing w:after="0" w:line="240" w:lineRule="auto"/>
        <w:contextualSpacing/>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u w:val="single"/>
          <w:lang w:eastAsia="en-US"/>
        </w:rPr>
        <w:t>Варианты</w:t>
      </w:r>
      <w:r w:rsidRPr="006F1A95">
        <w:rPr>
          <w:rFonts w:ascii="Times New Roman" w:eastAsiaTheme="minorHAnsi" w:hAnsi="Times New Roman" w:cs="Times New Roman"/>
          <w:b/>
          <w:sz w:val="28"/>
          <w:szCs w:val="28"/>
          <w:lang w:eastAsia="en-US"/>
        </w:rPr>
        <w:t xml:space="preserve"> введения предметов "Родной русский язык" и "Литературное чтение на русском родном языке" на уровне начального общего образования</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p>
    <w:p w:rsidR="008D23D9" w:rsidRPr="006F1A95" w:rsidRDefault="008D23D9" w:rsidP="008D23D9">
      <w:pPr>
        <w:spacing w:after="0" w:line="240" w:lineRule="auto"/>
        <w:contextualSpacing/>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 xml:space="preserve">В 2019-2020 уч.г.: </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4 класс – по 1 ч/нед на каждый предмет;</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3 класс – по 0,5 ч/нед на каждый предмет + по 0,5 ч/нед на каждый предмет в 2020-2021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2 класс – по 0,5 ч/нед на каждый предмет + по 0,5 ч/нед на каждый предмет в 2020-2021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u w:val="single"/>
          <w:lang w:eastAsia="en-US"/>
        </w:rPr>
        <w:t>Примечание</w:t>
      </w:r>
      <w:r w:rsidRPr="006F1A95">
        <w:rPr>
          <w:rFonts w:ascii="Times New Roman" w:eastAsiaTheme="minorHAnsi" w:hAnsi="Times New Roman" w:cs="Times New Roman"/>
          <w:sz w:val="28"/>
          <w:szCs w:val="28"/>
          <w:lang w:eastAsia="en-US"/>
        </w:rPr>
        <w:t>: образовательная организация вправе определить иное количество часов в неделю в каждом классе с целью достижения 34 часов на уровень образования по каждому предмету предметной области "Родной язык и литературное чтение на родном языке".</w:t>
      </w:r>
    </w:p>
    <w:p w:rsidR="008D23D9" w:rsidRPr="006F1A95" w:rsidRDefault="008D23D9" w:rsidP="008D23D9">
      <w:pPr>
        <w:spacing w:after="0" w:line="240" w:lineRule="auto"/>
        <w:contextualSpacing/>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u w:val="single"/>
          <w:lang w:eastAsia="en-US"/>
        </w:rPr>
        <w:t>Варианты</w:t>
      </w:r>
      <w:r w:rsidRPr="006F1A95">
        <w:rPr>
          <w:rFonts w:ascii="Times New Roman" w:eastAsiaTheme="minorHAnsi" w:hAnsi="Times New Roman" w:cs="Times New Roman"/>
          <w:b/>
          <w:sz w:val="28"/>
          <w:szCs w:val="28"/>
          <w:lang w:eastAsia="en-US"/>
        </w:rPr>
        <w:t xml:space="preserve"> введения предметов "Родной язык (русский)" и "Русская родная литература"</w:t>
      </w:r>
      <w:r w:rsidRPr="006F1A95">
        <w:rPr>
          <w:rFonts w:ascii="Times New Roman" w:eastAsiaTheme="minorHAnsi" w:hAnsi="Times New Roman" w:cs="Times New Roman"/>
          <w:sz w:val="28"/>
          <w:szCs w:val="28"/>
          <w:lang w:eastAsia="en-US"/>
        </w:rPr>
        <w:t xml:space="preserve"> </w:t>
      </w:r>
      <w:r w:rsidRPr="006F1A95">
        <w:rPr>
          <w:rFonts w:ascii="Times New Roman" w:eastAsiaTheme="minorHAnsi" w:hAnsi="Times New Roman" w:cs="Times New Roman"/>
          <w:b/>
          <w:sz w:val="28"/>
          <w:szCs w:val="28"/>
          <w:lang w:eastAsia="en-US"/>
        </w:rPr>
        <w:t>на уровне основного общего образования.</w:t>
      </w:r>
    </w:p>
    <w:p w:rsidR="008D23D9" w:rsidRPr="006F1A95" w:rsidRDefault="008D23D9" w:rsidP="008D23D9">
      <w:pPr>
        <w:spacing w:after="0" w:line="240" w:lineRule="auto"/>
        <w:contextualSpacing/>
        <w:jc w:val="both"/>
        <w:rPr>
          <w:rFonts w:ascii="Times New Roman" w:eastAsiaTheme="minorHAnsi" w:hAnsi="Times New Roman" w:cs="Times New Roman"/>
          <w:color w:val="17365D" w:themeColor="text2" w:themeShade="BF"/>
          <w:sz w:val="28"/>
          <w:szCs w:val="28"/>
          <w:lang w:eastAsia="en-US"/>
        </w:rPr>
      </w:pPr>
    </w:p>
    <w:p w:rsidR="008D23D9" w:rsidRPr="006F1A95" w:rsidRDefault="008D23D9" w:rsidP="008D23D9">
      <w:pPr>
        <w:spacing w:after="0" w:line="240" w:lineRule="auto"/>
        <w:contextualSpacing/>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В 2019-2020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9 класс – по 1 ч/нед на каждый предмет;</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5 класс – по 0,5 ч/нед на каждый предмет + по 0,5 ч/нед на каждый предмет </w:t>
      </w:r>
      <w:r w:rsidR="009724E8"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2020-2021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6 класс – по 0,5 ч/нед на каждый предмет + по 0,5 ч/нед на каждый предмет </w:t>
      </w:r>
      <w:r w:rsidR="009724E8"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2020-2021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7 класс – по 0,5 ч/нед на каждый предмет + по 0,5 ч/нед на каждый предмет </w:t>
      </w:r>
      <w:r w:rsidR="009724E8"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2020-2021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8 класс – по 0,5 ч/нед на каждый предмет + по 0,5 ч/нед на каждый предмет </w:t>
      </w:r>
      <w:r w:rsidR="009724E8"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2020-2021 уч.г.</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p>
    <w:p w:rsidR="009724E8" w:rsidRPr="006F1A95" w:rsidRDefault="008D23D9" w:rsidP="009724E8">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Образовательная организация вправе определить классы, которые начнут изучение предметов "Родной язык (русский)" и "Русская родная литература" в 2019-2020 уч.г. </w:t>
      </w:r>
    </w:p>
    <w:p w:rsidR="008D23D9" w:rsidRPr="006F1A95" w:rsidRDefault="008D23D9" w:rsidP="009724E8">
      <w:pPr>
        <w:spacing w:after="0" w:line="240" w:lineRule="auto"/>
        <w:ind w:firstLine="708"/>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Обращаем внимание на обязательность изучения вышеназванных предметов в 2019-2020 уч.г. учащимися 9-х классов, т.к. они заканчивают уровень образования и получают аттестаты об основном общем образовании.</w:t>
      </w: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p>
    <w:p w:rsidR="008D23D9" w:rsidRPr="006F1A95" w:rsidRDefault="008D23D9" w:rsidP="008D23D9">
      <w:pPr>
        <w:spacing w:after="0" w:line="240" w:lineRule="auto"/>
        <w:contextualSpacing/>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u w:val="single"/>
          <w:lang w:eastAsia="en-US"/>
        </w:rPr>
        <w:t>Примечание</w:t>
      </w:r>
      <w:r w:rsidRPr="006F1A95">
        <w:rPr>
          <w:rFonts w:ascii="Times New Roman" w:eastAsiaTheme="minorHAnsi" w:hAnsi="Times New Roman" w:cs="Times New Roman"/>
          <w:sz w:val="28"/>
          <w:szCs w:val="28"/>
          <w:lang w:eastAsia="en-US"/>
        </w:rPr>
        <w:t>: образовательная организация вправе определить иное количество часов в неделю в каждом классе с целью достижения 34 часов на уровень образования по каждому предмету предметной области "Родной язык и родная литература".</w:t>
      </w:r>
    </w:p>
    <w:p w:rsidR="001F62C4" w:rsidRPr="006F1A95" w:rsidRDefault="001F62C4" w:rsidP="008D23D9">
      <w:pPr>
        <w:spacing w:after="0" w:line="240" w:lineRule="auto"/>
        <w:contextualSpacing/>
        <w:jc w:val="both"/>
        <w:rPr>
          <w:rFonts w:ascii="Times New Roman" w:eastAsiaTheme="minorHAnsi" w:hAnsi="Times New Roman" w:cs="Times New Roman"/>
          <w:sz w:val="28"/>
          <w:szCs w:val="28"/>
          <w:lang w:eastAsia="en-US"/>
        </w:rPr>
      </w:pPr>
    </w:p>
    <w:p w:rsidR="00296E21" w:rsidRPr="006F1A95" w:rsidRDefault="00422A01" w:rsidP="001F62C4">
      <w:pPr>
        <w:spacing w:after="0" w:line="240" w:lineRule="exact"/>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Составитель:</w:t>
      </w:r>
      <w:r w:rsidR="00296E21" w:rsidRPr="006F1A95">
        <w:rPr>
          <w:rFonts w:ascii="Times New Roman" w:eastAsiaTheme="minorHAnsi" w:hAnsi="Times New Roman" w:cs="Times New Roman"/>
          <w:sz w:val="28"/>
          <w:szCs w:val="28"/>
          <w:lang w:eastAsia="en-US"/>
        </w:rPr>
        <w:t xml:space="preserve"> Фокина Ольга Анатольевна, кандидат педагогических наук, доцент. Центр филологического образования государственного автономного </w:t>
      </w:r>
      <w:r w:rsidR="00296E21" w:rsidRPr="006F1A95">
        <w:rPr>
          <w:rFonts w:ascii="Times New Roman" w:eastAsiaTheme="minorHAnsi" w:hAnsi="Times New Roman" w:cs="Times New Roman"/>
          <w:sz w:val="28"/>
          <w:szCs w:val="28"/>
          <w:lang w:eastAsia="en-US"/>
        </w:rPr>
        <w:lastRenderedPageBreak/>
        <w:t>учреждения дополнительного профессионального образования "Волгоградская государственная академия последипломного образования"</w:t>
      </w:r>
    </w:p>
    <w:p w:rsidR="003B4578" w:rsidRPr="006F1A95" w:rsidRDefault="003B4578" w:rsidP="003B4578">
      <w:pPr>
        <w:spacing w:after="0" w:line="240" w:lineRule="exact"/>
        <w:rPr>
          <w:rFonts w:ascii="Times New Roman" w:eastAsiaTheme="minorHAnsi" w:hAnsi="Times New Roman" w:cs="Times New Roman"/>
          <w:sz w:val="28"/>
          <w:szCs w:val="28"/>
          <w:lang w:eastAsia="en-US"/>
        </w:rPr>
      </w:pPr>
    </w:p>
    <w:p w:rsidR="006272E0" w:rsidRPr="006F1A95" w:rsidRDefault="00296E21" w:rsidP="0062148A">
      <w:pPr>
        <w:spacing w:after="0" w:line="240" w:lineRule="auto"/>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Контактная информация: 8(8442) 606-639, 8(8442) 606-640 </w:t>
      </w:r>
      <w:r w:rsidR="0075602F" w:rsidRPr="006F1A95">
        <w:rPr>
          <w:rFonts w:ascii="Times New Roman" w:eastAsiaTheme="minorHAnsi" w:hAnsi="Times New Roman" w:cs="Times New Roman"/>
          <w:sz w:val="28"/>
          <w:szCs w:val="28"/>
          <w:lang w:eastAsia="en-US"/>
        </w:rPr>
        <w:t xml:space="preserve"> </w:t>
      </w:r>
      <w:r w:rsidR="0075602F" w:rsidRPr="006F1A95">
        <w:rPr>
          <w:rFonts w:ascii="Times New Roman" w:eastAsiaTheme="minorHAnsi" w:hAnsi="Times New Roman" w:cs="Times New Roman"/>
          <w:sz w:val="28"/>
          <w:szCs w:val="28"/>
          <w:lang w:eastAsia="en-US"/>
        </w:rPr>
        <w:br/>
        <w:t xml:space="preserve">                                             </w:t>
      </w:r>
      <w:r w:rsidR="0075602F" w:rsidRPr="006F1A95">
        <w:rPr>
          <w:rFonts w:ascii="Times New Roman" w:eastAsiaTheme="minorHAnsi" w:hAnsi="Times New Roman" w:cs="Times New Roman"/>
          <w:sz w:val="28"/>
          <w:szCs w:val="28"/>
          <w:lang w:val="en-US" w:eastAsia="en-US"/>
        </w:rPr>
        <w:t>e</w:t>
      </w:r>
      <w:r w:rsidR="0075602F" w:rsidRPr="006F1A95">
        <w:rPr>
          <w:rFonts w:ascii="Times New Roman" w:eastAsiaTheme="minorHAnsi" w:hAnsi="Times New Roman" w:cs="Times New Roman"/>
          <w:sz w:val="28"/>
          <w:szCs w:val="28"/>
          <w:lang w:eastAsia="en-US"/>
        </w:rPr>
        <w:t>-</w:t>
      </w:r>
      <w:r w:rsidR="0075602F" w:rsidRPr="006F1A95">
        <w:rPr>
          <w:rFonts w:ascii="Times New Roman" w:eastAsiaTheme="minorHAnsi" w:hAnsi="Times New Roman" w:cs="Times New Roman"/>
          <w:sz w:val="28"/>
          <w:szCs w:val="28"/>
          <w:lang w:val="en-US" w:eastAsia="en-US"/>
        </w:rPr>
        <w:t>mail</w:t>
      </w:r>
      <w:r w:rsidR="0075602F" w:rsidRPr="006F1A95">
        <w:rPr>
          <w:rFonts w:ascii="Times New Roman" w:eastAsiaTheme="minorHAnsi" w:hAnsi="Times New Roman" w:cs="Times New Roman"/>
          <w:sz w:val="28"/>
          <w:szCs w:val="28"/>
          <w:lang w:eastAsia="en-US"/>
        </w:rPr>
        <w:t xml:space="preserve">: </w:t>
      </w:r>
      <w:hyperlink r:id="rId10" w:history="1">
        <w:r w:rsidR="0062148A" w:rsidRPr="006F1A95">
          <w:rPr>
            <w:rStyle w:val="ab"/>
            <w:rFonts w:ascii="Times New Roman" w:eastAsiaTheme="minorHAnsi" w:hAnsi="Times New Roman" w:cs="Times New Roman"/>
            <w:sz w:val="28"/>
            <w:szCs w:val="28"/>
            <w:lang w:eastAsia="en-US"/>
          </w:rPr>
          <w:t>lingua.vgapkro@mail.ru</w:t>
        </w:r>
      </w:hyperlink>
    </w:p>
    <w:p w:rsidR="0062148A" w:rsidRPr="006F1A95" w:rsidRDefault="0062148A" w:rsidP="0062148A">
      <w:pPr>
        <w:spacing w:after="0" w:line="240" w:lineRule="auto"/>
        <w:rPr>
          <w:rFonts w:ascii="Times New Roman" w:eastAsiaTheme="minorHAnsi" w:hAnsi="Times New Roman" w:cs="Times New Roman"/>
          <w:sz w:val="28"/>
          <w:szCs w:val="28"/>
          <w:lang w:eastAsia="en-US"/>
        </w:rPr>
      </w:pPr>
    </w:p>
    <w:p w:rsidR="006272E0" w:rsidRPr="006F1A95" w:rsidRDefault="006272E0" w:rsidP="006272E0">
      <w:pPr>
        <w:spacing w:after="0" w:line="240" w:lineRule="auto"/>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 xml:space="preserve">4. Рекомендации по методическому обеспечению преподавания предметной области  </w:t>
      </w:r>
      <w:r w:rsidRPr="006F1A95">
        <w:rPr>
          <w:rFonts w:ascii="Times New Roman" w:eastAsiaTheme="minorHAnsi" w:hAnsi="Times New Roman" w:cs="Times New Roman"/>
          <w:b/>
          <w:sz w:val="28"/>
          <w:szCs w:val="28"/>
          <w:shd w:val="clear" w:color="auto" w:fill="FFFFFF"/>
          <w:lang w:eastAsia="en-US"/>
        </w:rPr>
        <w:t xml:space="preserve">"Иностранные языки", </w:t>
      </w:r>
      <w:r w:rsidRPr="006F1A95">
        <w:rPr>
          <w:rFonts w:ascii="Times New Roman" w:eastAsiaTheme="minorHAnsi" w:hAnsi="Times New Roman" w:cs="Times New Roman"/>
          <w:b/>
          <w:sz w:val="28"/>
          <w:szCs w:val="28"/>
          <w:lang w:eastAsia="en-US"/>
        </w:rPr>
        <w:t xml:space="preserve">в образовательных организациях, реализующих образовательные программы начального </w:t>
      </w:r>
      <w:r w:rsidRPr="006F1A95">
        <w:rPr>
          <w:rFonts w:ascii="Times New Roman" w:eastAsiaTheme="minorHAnsi" w:hAnsi="Times New Roman" w:cs="Times New Roman"/>
          <w:b/>
          <w:sz w:val="28"/>
          <w:szCs w:val="28"/>
          <w:lang w:eastAsia="en-US"/>
        </w:rPr>
        <w:br/>
        <w:t xml:space="preserve">и основного общего образования </w:t>
      </w:r>
    </w:p>
    <w:p w:rsidR="00A61C95" w:rsidRPr="006F1A95" w:rsidRDefault="00A61C95" w:rsidP="006272E0">
      <w:pPr>
        <w:spacing w:after="0" w:line="240" w:lineRule="auto"/>
        <w:jc w:val="both"/>
        <w:rPr>
          <w:rFonts w:ascii="Times New Roman" w:eastAsiaTheme="minorHAnsi" w:hAnsi="Times New Roman" w:cs="Times New Roman"/>
          <w:b/>
          <w:sz w:val="28"/>
          <w:szCs w:val="28"/>
          <w:lang w:eastAsia="en-US"/>
        </w:rPr>
      </w:pPr>
    </w:p>
    <w:p w:rsidR="00A61C95" w:rsidRPr="006F1A95" w:rsidRDefault="00A61C95" w:rsidP="00A61C95">
      <w:pPr>
        <w:widowControl w:val="0"/>
        <w:spacing w:after="0" w:line="322" w:lineRule="exact"/>
        <w:ind w:firstLine="740"/>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 xml:space="preserve">Основная образовательная программа основного общего образования содержит обязательную часть и часть, формируемую участниками образовательных отношений. Обязательная часть составляет 70%, а часть, формируемая участниками образовательных отношений, - 30% от общего объема основной образовательной программы основного общего образования (ФГОС ООО, пункт 15). В зависимости от выбора образовательной организацией варианта учебного плана часы на преподавание предмета "Второй иностранный язык" могут браться как из обязательной части ООП, так и из части, формируемой участниками образовательных отношений. Как уже отмечалось выше, образовательная организация, исходя из своей специфики, кадровых и иных возможностей, </w:t>
      </w:r>
      <w:r w:rsidRPr="006F1A95">
        <w:rPr>
          <w:rFonts w:ascii="Times New Roman" w:eastAsia="Times New Roman" w:hAnsi="Times New Roman" w:cs="Times New Roman"/>
          <w:b/>
          <w:color w:val="000000"/>
          <w:sz w:val="28"/>
          <w:szCs w:val="28"/>
          <w:lang w:bidi="ru-RU"/>
        </w:rPr>
        <w:t>самостоятельно определяет объем часов на изучение предметов</w:t>
      </w:r>
      <w:r w:rsidRPr="006F1A95">
        <w:rPr>
          <w:rFonts w:ascii="Times New Roman" w:eastAsia="Times New Roman" w:hAnsi="Times New Roman" w:cs="Times New Roman"/>
          <w:color w:val="000000"/>
          <w:sz w:val="28"/>
          <w:szCs w:val="28"/>
          <w:lang w:bidi="ru-RU"/>
        </w:rPr>
        <w:t xml:space="preserve">, в том числе и предмета "Второй иностранный язык", и их распределение по годам обучения в пределах уровня основного общего образования. Организация, осуществляющая образовательную деятельность по имеющим государственную аккредитацию основным образовательным программам основного общего образования, разрабатывает свою ООП ООО в соответствии со Стандартом и с учетом примерной основной образовательной программы основного общего образования (ФГОС ООО, пункт 14). При этом ПООП ООО является примерным ориентиром, а не нормативным документом, обязательным для исполнения. </w:t>
      </w:r>
      <w:proofErr w:type="gramStart"/>
      <w:r w:rsidRPr="006F1A95">
        <w:rPr>
          <w:rFonts w:ascii="Times New Roman" w:eastAsia="Times New Roman" w:hAnsi="Times New Roman" w:cs="Times New Roman"/>
          <w:color w:val="000000"/>
          <w:sz w:val="28"/>
          <w:szCs w:val="28"/>
          <w:lang w:bidi="ru-RU"/>
        </w:rPr>
        <w:t>В соответствии с частью 1 статьи 28 Федерального закона от 29 декабря 2012 года № 273-ФЗ "Об образовании в Российской Федерации"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в разработке и принятии локальных нормативных актов в соответствии с Федеральным законом, иными нормативными правовыми актами Российской Федерации и уставом образовательной организации.</w:t>
      </w:r>
      <w:proofErr w:type="gramEnd"/>
    </w:p>
    <w:p w:rsidR="00A61C95" w:rsidRPr="006F1A95" w:rsidRDefault="00A61C95" w:rsidP="00A61C95">
      <w:pPr>
        <w:widowControl w:val="0"/>
        <w:spacing w:after="0" w:line="322" w:lineRule="exact"/>
        <w:ind w:firstLine="840"/>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Таким образом, образовательная организация сама определяет приемлемую для себя модель введения преподавания предмета "Второй иностранный язык", не противоречащую ФГОС ООО и СанПиН и обеспечивающую достижение допорогового уровня иноязычной коммуникативной компетенции на втором иностранном языке.</w:t>
      </w:r>
    </w:p>
    <w:p w:rsidR="00A61C95" w:rsidRPr="006F1A95" w:rsidRDefault="00A61C95" w:rsidP="00A61C95">
      <w:pPr>
        <w:widowControl w:val="0"/>
        <w:spacing w:after="0" w:line="322" w:lineRule="exact"/>
        <w:ind w:firstLine="840"/>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 xml:space="preserve">Общий объем нагрузки и максимальный объем аудиторной нагрузки не должен превышать гигиенических требований, установленных в СанПиН </w:t>
      </w:r>
      <w:r w:rsidRPr="006F1A95">
        <w:rPr>
          <w:rFonts w:ascii="Times New Roman" w:eastAsia="Times New Roman" w:hAnsi="Times New Roman" w:cs="Times New Roman"/>
          <w:color w:val="000000"/>
          <w:sz w:val="28"/>
          <w:szCs w:val="28"/>
          <w:lang w:bidi="ru-RU"/>
        </w:rPr>
        <w:lastRenderedPageBreak/>
        <w:t>(пункт 10.5).</w:t>
      </w:r>
    </w:p>
    <w:tbl>
      <w:tblPr>
        <w:tblOverlap w:val="never"/>
        <w:tblW w:w="0" w:type="auto"/>
        <w:jc w:val="center"/>
        <w:tblLayout w:type="fixed"/>
        <w:tblCellMar>
          <w:left w:w="10" w:type="dxa"/>
          <w:right w:w="10" w:type="dxa"/>
        </w:tblCellMar>
        <w:tblLook w:val="04A0"/>
      </w:tblPr>
      <w:tblGrid>
        <w:gridCol w:w="1109"/>
        <w:gridCol w:w="2832"/>
        <w:gridCol w:w="2837"/>
        <w:gridCol w:w="2846"/>
      </w:tblGrid>
      <w:tr w:rsidR="00A61C95" w:rsidRPr="006F1A95" w:rsidTr="00A712DC">
        <w:trPr>
          <w:trHeight w:hRule="exact" w:val="1949"/>
          <w:jc w:val="center"/>
        </w:trPr>
        <w:tc>
          <w:tcPr>
            <w:tcW w:w="1109" w:type="dxa"/>
            <w:tcBorders>
              <w:top w:val="single" w:sz="4" w:space="0" w:color="auto"/>
              <w:left w:val="single" w:sz="4" w:space="0" w:color="auto"/>
            </w:tcBorders>
            <w:shd w:val="clear" w:color="auto" w:fill="FFFFFF"/>
            <w:vAlign w:val="center"/>
          </w:tcPr>
          <w:p w:rsidR="00A61C95" w:rsidRPr="006F1A95" w:rsidRDefault="00A61C95" w:rsidP="00A61C95">
            <w:pPr>
              <w:framePr w:w="9624" w:wrap="notBeside" w:vAnchor="text" w:hAnchor="text" w:xAlign="center" w:y="1"/>
              <w:widowControl w:val="0"/>
              <w:spacing w:after="0" w:line="280" w:lineRule="exact"/>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Классы</w:t>
            </w:r>
          </w:p>
        </w:tc>
        <w:tc>
          <w:tcPr>
            <w:tcW w:w="5669" w:type="dxa"/>
            <w:gridSpan w:val="2"/>
            <w:tcBorders>
              <w:top w:val="single" w:sz="4" w:space="0" w:color="auto"/>
              <w:left w:val="single" w:sz="4" w:space="0" w:color="auto"/>
            </w:tcBorders>
            <w:shd w:val="clear" w:color="auto" w:fill="FFFFFF"/>
            <w:vAlign w:val="center"/>
          </w:tcPr>
          <w:p w:rsidR="00A61C95" w:rsidRPr="006F1A95" w:rsidRDefault="00A61C95" w:rsidP="00A61C95">
            <w:pPr>
              <w:framePr w:w="9624" w:wrap="notBeside" w:vAnchor="text" w:hAnchor="text" w:xAlign="center" w:y="1"/>
              <w:widowControl w:val="0"/>
              <w:spacing w:after="0" w:line="322"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Максимально допустимая аудиторная не</w:t>
            </w:r>
            <w:r w:rsidRPr="006F1A95">
              <w:rPr>
                <w:rFonts w:ascii="Times New Roman" w:eastAsia="Times New Roman" w:hAnsi="Times New Roman" w:cs="Times New Roman"/>
                <w:color w:val="000000"/>
                <w:sz w:val="28"/>
                <w:szCs w:val="28"/>
                <w:lang w:bidi="ru-RU"/>
              </w:rPr>
              <w:softHyphen/>
              <w:t>дельная нагрузка (в академических часах)</w:t>
            </w:r>
          </w:p>
        </w:tc>
        <w:tc>
          <w:tcPr>
            <w:tcW w:w="2846" w:type="dxa"/>
            <w:tcBorders>
              <w:top w:val="single" w:sz="4" w:space="0" w:color="auto"/>
              <w:left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322"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Максимально допус</w:t>
            </w:r>
            <w:r w:rsidRPr="006F1A95">
              <w:rPr>
                <w:rFonts w:ascii="Times New Roman" w:eastAsia="Times New Roman" w:hAnsi="Times New Roman" w:cs="Times New Roman"/>
                <w:color w:val="000000"/>
                <w:sz w:val="28"/>
                <w:szCs w:val="28"/>
                <w:lang w:bidi="ru-RU"/>
              </w:rPr>
              <w:softHyphen/>
              <w:t>тимый недельный объем нагрузки вне</w:t>
            </w:r>
            <w:r w:rsidRPr="006F1A95">
              <w:rPr>
                <w:rFonts w:ascii="Times New Roman" w:eastAsia="Times New Roman" w:hAnsi="Times New Roman" w:cs="Times New Roman"/>
                <w:color w:val="000000"/>
                <w:sz w:val="28"/>
                <w:szCs w:val="28"/>
                <w:lang w:bidi="ru-RU"/>
              </w:rPr>
              <w:softHyphen/>
              <w:t>урочной деятельности (в академических часах)</w:t>
            </w:r>
          </w:p>
        </w:tc>
      </w:tr>
      <w:tr w:rsidR="00A61C95" w:rsidRPr="006F1A95" w:rsidTr="00A712DC">
        <w:trPr>
          <w:trHeight w:hRule="exact" w:val="1296"/>
          <w:jc w:val="center"/>
        </w:trPr>
        <w:tc>
          <w:tcPr>
            <w:tcW w:w="1109"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40" w:lineRule="auto"/>
              <w:rPr>
                <w:rFonts w:ascii="Microsoft Sans Serif" w:eastAsia="Microsoft Sans Serif" w:hAnsi="Microsoft Sans Serif" w:cs="Microsoft Sans Serif"/>
                <w:color w:val="000000"/>
                <w:sz w:val="10"/>
                <w:szCs w:val="10"/>
                <w:lang w:bidi="ru-RU"/>
              </w:rPr>
            </w:pPr>
          </w:p>
        </w:tc>
        <w:tc>
          <w:tcPr>
            <w:tcW w:w="2832" w:type="dxa"/>
            <w:tcBorders>
              <w:top w:val="single" w:sz="4" w:space="0" w:color="auto"/>
              <w:left w:val="single" w:sz="4" w:space="0" w:color="auto"/>
            </w:tcBorders>
            <w:shd w:val="clear" w:color="auto" w:fill="FFFFFF"/>
            <w:vAlign w:val="center"/>
          </w:tcPr>
          <w:p w:rsidR="00A61C95" w:rsidRPr="006F1A95" w:rsidRDefault="00A61C95" w:rsidP="00A61C95">
            <w:pPr>
              <w:framePr w:w="9624" w:wrap="notBeside" w:vAnchor="text" w:hAnchor="text" w:xAlign="center" w:y="1"/>
              <w:widowControl w:val="0"/>
              <w:spacing w:after="0" w:line="326"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при 6-ти дневной не</w:t>
            </w:r>
            <w:r w:rsidRPr="006F1A95">
              <w:rPr>
                <w:rFonts w:ascii="Times New Roman" w:eastAsia="Times New Roman" w:hAnsi="Times New Roman" w:cs="Times New Roman"/>
                <w:color w:val="000000"/>
                <w:sz w:val="28"/>
                <w:szCs w:val="28"/>
                <w:lang w:bidi="ru-RU"/>
              </w:rPr>
              <w:softHyphen/>
              <w:t>деле, не более</w:t>
            </w:r>
          </w:p>
        </w:tc>
        <w:tc>
          <w:tcPr>
            <w:tcW w:w="2837" w:type="dxa"/>
            <w:tcBorders>
              <w:top w:val="single" w:sz="4" w:space="0" w:color="auto"/>
              <w:left w:val="single" w:sz="4" w:space="0" w:color="auto"/>
            </w:tcBorders>
            <w:shd w:val="clear" w:color="auto" w:fill="FFFFFF"/>
            <w:vAlign w:val="center"/>
          </w:tcPr>
          <w:p w:rsidR="00A61C95" w:rsidRPr="006F1A95" w:rsidRDefault="00A61C95" w:rsidP="00A61C95">
            <w:pPr>
              <w:framePr w:w="9624" w:wrap="notBeside" w:vAnchor="text" w:hAnchor="text" w:xAlign="center" w:y="1"/>
              <w:widowControl w:val="0"/>
              <w:spacing w:after="0" w:line="326"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при 5-ти дневной не</w:t>
            </w:r>
            <w:r w:rsidRPr="006F1A95">
              <w:rPr>
                <w:rFonts w:ascii="Times New Roman" w:eastAsia="Times New Roman" w:hAnsi="Times New Roman" w:cs="Times New Roman"/>
                <w:color w:val="000000"/>
                <w:sz w:val="28"/>
                <w:szCs w:val="28"/>
                <w:lang w:bidi="ru-RU"/>
              </w:rPr>
              <w:softHyphen/>
              <w:t>деле, не более</w:t>
            </w:r>
          </w:p>
        </w:tc>
        <w:tc>
          <w:tcPr>
            <w:tcW w:w="2846" w:type="dxa"/>
            <w:tcBorders>
              <w:top w:val="single" w:sz="4" w:space="0" w:color="auto"/>
              <w:left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322"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Независимо от про</w:t>
            </w:r>
            <w:r w:rsidRPr="006F1A95">
              <w:rPr>
                <w:rFonts w:ascii="Times New Roman" w:eastAsia="Times New Roman" w:hAnsi="Times New Roman" w:cs="Times New Roman"/>
                <w:color w:val="000000"/>
                <w:sz w:val="28"/>
                <w:szCs w:val="28"/>
                <w:lang w:bidi="ru-RU"/>
              </w:rPr>
              <w:softHyphen/>
              <w:t>должительности учебной недели, не более</w:t>
            </w:r>
          </w:p>
        </w:tc>
      </w:tr>
      <w:tr w:rsidR="00A61C95" w:rsidRPr="006F1A95" w:rsidTr="00A712DC">
        <w:trPr>
          <w:trHeight w:hRule="exact" w:val="336"/>
          <w:jc w:val="center"/>
        </w:trPr>
        <w:tc>
          <w:tcPr>
            <w:tcW w:w="1109"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5</w:t>
            </w:r>
          </w:p>
        </w:tc>
        <w:tc>
          <w:tcPr>
            <w:tcW w:w="2832"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32</w:t>
            </w:r>
          </w:p>
        </w:tc>
        <w:tc>
          <w:tcPr>
            <w:tcW w:w="2837"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29</w:t>
            </w:r>
          </w:p>
        </w:tc>
        <w:tc>
          <w:tcPr>
            <w:tcW w:w="2846" w:type="dxa"/>
            <w:tcBorders>
              <w:top w:val="single" w:sz="4" w:space="0" w:color="auto"/>
              <w:left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10</w:t>
            </w:r>
          </w:p>
        </w:tc>
      </w:tr>
      <w:tr w:rsidR="00A61C95" w:rsidRPr="006F1A95" w:rsidTr="00A712DC">
        <w:trPr>
          <w:trHeight w:hRule="exact" w:val="331"/>
          <w:jc w:val="center"/>
        </w:trPr>
        <w:tc>
          <w:tcPr>
            <w:tcW w:w="1109" w:type="dxa"/>
            <w:tcBorders>
              <w:top w:val="single" w:sz="4" w:space="0" w:color="auto"/>
              <w:lef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6</w:t>
            </w:r>
          </w:p>
        </w:tc>
        <w:tc>
          <w:tcPr>
            <w:tcW w:w="2832"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33</w:t>
            </w:r>
          </w:p>
        </w:tc>
        <w:tc>
          <w:tcPr>
            <w:tcW w:w="2837"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30</w:t>
            </w:r>
          </w:p>
        </w:tc>
        <w:tc>
          <w:tcPr>
            <w:tcW w:w="2846" w:type="dxa"/>
            <w:tcBorders>
              <w:top w:val="single" w:sz="4" w:space="0" w:color="auto"/>
              <w:left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10</w:t>
            </w:r>
          </w:p>
        </w:tc>
      </w:tr>
      <w:tr w:rsidR="00A61C95" w:rsidRPr="006F1A95" w:rsidTr="00A712DC">
        <w:trPr>
          <w:trHeight w:hRule="exact" w:val="331"/>
          <w:jc w:val="center"/>
        </w:trPr>
        <w:tc>
          <w:tcPr>
            <w:tcW w:w="1109"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7</w:t>
            </w:r>
          </w:p>
        </w:tc>
        <w:tc>
          <w:tcPr>
            <w:tcW w:w="2832"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35</w:t>
            </w:r>
          </w:p>
        </w:tc>
        <w:tc>
          <w:tcPr>
            <w:tcW w:w="2837"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32</w:t>
            </w:r>
          </w:p>
        </w:tc>
        <w:tc>
          <w:tcPr>
            <w:tcW w:w="2846" w:type="dxa"/>
            <w:tcBorders>
              <w:top w:val="single" w:sz="4" w:space="0" w:color="auto"/>
              <w:left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10</w:t>
            </w:r>
          </w:p>
        </w:tc>
      </w:tr>
      <w:tr w:rsidR="00A61C95" w:rsidRPr="006F1A95" w:rsidTr="00A712DC">
        <w:trPr>
          <w:trHeight w:hRule="exact" w:val="331"/>
          <w:jc w:val="center"/>
        </w:trPr>
        <w:tc>
          <w:tcPr>
            <w:tcW w:w="1109"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8-9</w:t>
            </w:r>
          </w:p>
        </w:tc>
        <w:tc>
          <w:tcPr>
            <w:tcW w:w="2832"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36</w:t>
            </w:r>
          </w:p>
        </w:tc>
        <w:tc>
          <w:tcPr>
            <w:tcW w:w="2837" w:type="dxa"/>
            <w:tcBorders>
              <w:top w:val="single" w:sz="4" w:space="0" w:color="auto"/>
              <w:left w:val="single" w:sz="4" w:space="0" w:color="auto"/>
            </w:tcBorders>
            <w:shd w:val="clear" w:color="auto" w:fill="FFFFFF"/>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33</w:t>
            </w:r>
          </w:p>
        </w:tc>
        <w:tc>
          <w:tcPr>
            <w:tcW w:w="2846" w:type="dxa"/>
            <w:tcBorders>
              <w:top w:val="single" w:sz="4" w:space="0" w:color="auto"/>
              <w:left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280" w:lineRule="exact"/>
              <w:jc w:val="center"/>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10</w:t>
            </w:r>
          </w:p>
        </w:tc>
      </w:tr>
      <w:tr w:rsidR="00A61C95" w:rsidRPr="006F1A95" w:rsidTr="00A712DC">
        <w:trPr>
          <w:trHeight w:hRule="exact" w:val="984"/>
          <w:jc w:val="center"/>
        </w:trPr>
        <w:tc>
          <w:tcPr>
            <w:tcW w:w="962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A61C95" w:rsidRPr="006F1A95" w:rsidRDefault="00A61C95" w:rsidP="00A61C95">
            <w:pPr>
              <w:framePr w:w="9624" w:wrap="notBeside" w:vAnchor="text" w:hAnchor="text" w:xAlign="center" w:y="1"/>
              <w:widowControl w:val="0"/>
              <w:spacing w:after="0" w:line="322" w:lineRule="exact"/>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Примечание: Максимально допустимая аудиторная недельная нагрузка включает обязательную часть учебного плана и часть, формируемую участ</w:t>
            </w:r>
            <w:r w:rsidRPr="006F1A95">
              <w:rPr>
                <w:rFonts w:ascii="Times New Roman" w:eastAsia="Times New Roman" w:hAnsi="Times New Roman" w:cs="Times New Roman"/>
                <w:color w:val="000000"/>
                <w:sz w:val="28"/>
                <w:szCs w:val="28"/>
                <w:lang w:bidi="ru-RU"/>
              </w:rPr>
              <w:softHyphen/>
              <w:t>никами образовательных отношений.</w:t>
            </w:r>
          </w:p>
        </w:tc>
      </w:tr>
    </w:tbl>
    <w:p w:rsidR="00A61C95" w:rsidRPr="006F1A95" w:rsidRDefault="00A61C95" w:rsidP="00A61C95">
      <w:pPr>
        <w:framePr w:w="9624" w:wrap="notBeside" w:vAnchor="text" w:hAnchor="text" w:xAlign="center" w:y="1"/>
        <w:widowControl w:val="0"/>
        <w:spacing w:after="0" w:line="240" w:lineRule="auto"/>
        <w:rPr>
          <w:rFonts w:ascii="Microsoft Sans Serif" w:eastAsia="Microsoft Sans Serif" w:hAnsi="Microsoft Sans Serif" w:cs="Microsoft Sans Serif"/>
          <w:color w:val="000000"/>
          <w:sz w:val="2"/>
          <w:szCs w:val="2"/>
          <w:lang w:bidi="ru-RU"/>
        </w:rPr>
      </w:pPr>
    </w:p>
    <w:p w:rsidR="00A61C95" w:rsidRPr="006F1A95" w:rsidRDefault="00A61C95" w:rsidP="00A61C95">
      <w:pPr>
        <w:widowControl w:val="0"/>
        <w:spacing w:after="0" w:line="240" w:lineRule="auto"/>
        <w:rPr>
          <w:rFonts w:ascii="Microsoft Sans Serif" w:eastAsia="Microsoft Sans Serif" w:hAnsi="Microsoft Sans Serif" w:cs="Microsoft Sans Serif"/>
          <w:color w:val="000000"/>
          <w:sz w:val="2"/>
          <w:szCs w:val="2"/>
          <w:lang w:bidi="ru-RU"/>
        </w:rPr>
      </w:pPr>
    </w:p>
    <w:p w:rsidR="00A61C95" w:rsidRPr="006F1A95" w:rsidRDefault="00A61C95" w:rsidP="00A61C95">
      <w:pPr>
        <w:widowControl w:val="0"/>
        <w:spacing w:after="0" w:line="240" w:lineRule="auto"/>
        <w:ind w:firstLine="840"/>
        <w:contextualSpacing/>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 xml:space="preserve">Для обучающихся 5-11-х классов наиболее трудные предметы должны проводиться на 2-4-м уроках (СанПиН, пункт 10.8). Иностранный язык имеет по шкале трудности 9 баллов из 13 в 5 и 9 классе, 11 баллов в 6 классе, 10 баллов в 7 классе и 8 баллов в 8 классе (Приложение 3 </w:t>
      </w:r>
      <w:proofErr w:type="gramStart"/>
      <w:r w:rsidRPr="006F1A95">
        <w:rPr>
          <w:rFonts w:ascii="Times New Roman" w:eastAsia="Times New Roman" w:hAnsi="Times New Roman" w:cs="Times New Roman"/>
          <w:color w:val="000000"/>
          <w:sz w:val="28"/>
          <w:szCs w:val="28"/>
          <w:lang w:bidi="ru-RU"/>
        </w:rPr>
        <w:t>к</w:t>
      </w:r>
      <w:proofErr w:type="gramEnd"/>
      <w:r w:rsidRPr="006F1A95">
        <w:rPr>
          <w:rFonts w:ascii="Times New Roman" w:eastAsia="Times New Roman" w:hAnsi="Times New Roman" w:cs="Times New Roman"/>
          <w:color w:val="000000"/>
          <w:sz w:val="28"/>
          <w:szCs w:val="28"/>
          <w:lang w:bidi="ru-RU"/>
        </w:rPr>
        <w:t xml:space="preserve"> СанПиН 2.4.2.2821-10).</w:t>
      </w:r>
    </w:p>
    <w:p w:rsidR="0022083B" w:rsidRPr="006F1A95" w:rsidRDefault="00A61C95" w:rsidP="0022083B">
      <w:pPr>
        <w:widowControl w:val="0"/>
        <w:spacing w:after="0" w:line="240" w:lineRule="auto"/>
        <w:ind w:firstLine="740"/>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color w:val="000000"/>
          <w:sz w:val="28"/>
          <w:szCs w:val="28"/>
          <w:lang w:bidi="ru-RU"/>
        </w:rPr>
        <w:t xml:space="preserve">Ниже представлены возможные модели введения второго иностранного языка на уровне основного общего образования (в </w:t>
      </w:r>
      <w:r w:rsidR="0022083B" w:rsidRPr="006F1A95">
        <w:rPr>
          <w:rFonts w:ascii="Times New Roman" w:eastAsia="Times New Roman" w:hAnsi="Times New Roman" w:cs="Times New Roman"/>
          <w:color w:val="000000"/>
          <w:sz w:val="28"/>
          <w:szCs w:val="28"/>
          <w:lang w:bidi="ru-RU"/>
        </w:rPr>
        <w:t>переходный период до 2020 года), предусматривающие обучение второму иностранному языку в объеме не менее 34 часов на уровень образования.</w:t>
      </w:r>
    </w:p>
    <w:p w:rsidR="00A61C95" w:rsidRPr="006F1A95" w:rsidRDefault="00A61C95" w:rsidP="00A61C95">
      <w:pPr>
        <w:widowControl w:val="0"/>
        <w:spacing w:after="0" w:line="240" w:lineRule="auto"/>
        <w:ind w:firstLine="840"/>
        <w:contextualSpacing/>
        <w:jc w:val="both"/>
        <w:rPr>
          <w:rFonts w:ascii="Times New Roman" w:eastAsia="Times New Roman" w:hAnsi="Times New Roman" w:cs="Times New Roman"/>
          <w:color w:val="000000"/>
          <w:sz w:val="28"/>
          <w:szCs w:val="28"/>
          <w:lang w:bidi="ru-RU"/>
        </w:rPr>
      </w:pPr>
    </w:p>
    <w:p w:rsidR="00A61C95" w:rsidRPr="006F1A95" w:rsidRDefault="00A61C95" w:rsidP="00A61C95">
      <w:pPr>
        <w:widowControl w:val="0"/>
        <w:spacing w:after="0" w:line="240" w:lineRule="auto"/>
        <w:ind w:firstLine="840"/>
        <w:contextualSpacing/>
        <w:jc w:val="both"/>
        <w:rPr>
          <w:rFonts w:ascii="Times New Roman" w:eastAsia="Times New Roman" w:hAnsi="Times New Roman" w:cs="Times New Roman"/>
          <w:color w:val="000000"/>
          <w:sz w:val="28"/>
          <w:szCs w:val="28"/>
          <w:lang w:bidi="ru-RU"/>
        </w:rPr>
      </w:pPr>
      <w:r w:rsidRPr="006F1A95">
        <w:rPr>
          <w:rFonts w:ascii="Times New Roman" w:eastAsia="Times New Roman" w:hAnsi="Times New Roman" w:cs="Times New Roman"/>
          <w:b/>
          <w:sz w:val="28"/>
          <w:szCs w:val="28"/>
          <w:u w:val="single"/>
          <w:lang w:bidi="ru-RU"/>
        </w:rPr>
        <w:t>Модель 1</w:t>
      </w:r>
      <w:r w:rsidRPr="006F1A95">
        <w:rPr>
          <w:rFonts w:ascii="Times New Roman" w:eastAsia="Times New Roman" w:hAnsi="Times New Roman" w:cs="Times New Roman"/>
          <w:b/>
          <w:sz w:val="28"/>
          <w:szCs w:val="28"/>
          <w:lang w:bidi="ru-RU"/>
        </w:rPr>
        <w:t>.</w:t>
      </w:r>
      <w:r w:rsidRPr="006F1A95">
        <w:rPr>
          <w:rFonts w:ascii="Times New Roman" w:eastAsia="Times New Roman" w:hAnsi="Times New Roman" w:cs="Times New Roman"/>
          <w:sz w:val="28"/>
          <w:szCs w:val="28"/>
          <w:lang w:bidi="ru-RU"/>
        </w:rPr>
        <w:t xml:space="preserve"> Вариант № 2 примерного учебного плана. Часть, формируемая участниками образовательных отношений, при этом варианте учебного плана составляет каждый год с 5 по 9 класс 4-5 часов в неделю. Часы на преподавание второго иностранного языка берутся из части, формируемой участниками образовательных отношений (1 -2 часа в неделю на усмотрение образовательной организации).</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 xml:space="preserve">Образовательная организация сама принимает решение, с какого класса, и в каком объеме (1 или 2 часа в неделю) будет введено изучение предмета "Второй иностранный язык". </w:t>
      </w:r>
      <w:proofErr w:type="gramStart"/>
      <w:r w:rsidRPr="006F1A95">
        <w:rPr>
          <w:rFonts w:ascii="Times New Roman" w:eastAsia="Times New Roman" w:hAnsi="Times New Roman" w:cs="Times New Roman"/>
          <w:sz w:val="28"/>
          <w:szCs w:val="28"/>
        </w:rPr>
        <w:t>При выборе второго варианта примерного учебного плана для увеличения эффективности изучения второго иностранного языка можно порекомендовать ведение дополнительно к основному курсу второго иностранного языка также курса внеурочной деятельности, который, однако, не должен подменяться дополнительными уроками второго иностранного языка, а может быть организован в любой, отличной от уроков, форме (театральные и художественные студии, вокальные и танцевальные группы, литературные, творческие объединения, исследовательские</w:t>
      </w:r>
      <w:proofErr w:type="gramEnd"/>
      <w:r w:rsidRPr="006F1A95">
        <w:rPr>
          <w:rFonts w:ascii="Times New Roman" w:eastAsia="Times New Roman" w:hAnsi="Times New Roman" w:cs="Times New Roman"/>
          <w:sz w:val="28"/>
          <w:szCs w:val="28"/>
        </w:rPr>
        <w:t xml:space="preserve"> клубы и др.). Желательно, чтобы курс внеурочной </w:t>
      </w:r>
      <w:r w:rsidRPr="006F1A95">
        <w:rPr>
          <w:rFonts w:ascii="Times New Roman" w:eastAsia="Times New Roman" w:hAnsi="Times New Roman" w:cs="Times New Roman"/>
          <w:sz w:val="28"/>
          <w:szCs w:val="28"/>
        </w:rPr>
        <w:lastRenderedPageBreak/>
        <w:t xml:space="preserve">деятельности был интегрированным, где иностранный язык будет выступать не только как предмет изучения, но и как средство освоения значимого для обучающихся содержания из других предметных областей. </w:t>
      </w:r>
    </w:p>
    <w:p w:rsidR="00AD337D" w:rsidRPr="006F1A95" w:rsidRDefault="00AD337D" w:rsidP="008F3878">
      <w:pPr>
        <w:spacing w:before="100" w:beforeAutospacing="1" w:after="0" w:afterAutospacing="1" w:line="240" w:lineRule="auto"/>
        <w:jc w:val="both"/>
        <w:rPr>
          <w:szCs w:val="28"/>
        </w:rPr>
      </w:pPr>
      <w:r w:rsidRPr="006F1A95">
        <w:rPr>
          <w:noProof/>
          <w:szCs w:val="28"/>
        </w:rPr>
        <w:drawing>
          <wp:inline distT="0" distB="0" distL="0" distR="0">
            <wp:extent cx="5940425" cy="2370424"/>
            <wp:effectExtent l="19050" t="0" r="317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srcRect/>
                    <a:stretch>
                      <a:fillRect/>
                    </a:stretch>
                  </pic:blipFill>
                  <pic:spPr bwMode="auto">
                    <a:xfrm>
                      <a:off x="0" y="0"/>
                      <a:ext cx="5940425" cy="2370424"/>
                    </a:xfrm>
                    <a:prstGeom prst="rect">
                      <a:avLst/>
                    </a:prstGeom>
                    <a:noFill/>
                    <a:ln w="9525">
                      <a:noFill/>
                      <a:miter lim="800000"/>
                      <a:headEnd/>
                      <a:tailEnd/>
                    </a:ln>
                  </pic:spPr>
                </pic:pic>
              </a:graphicData>
            </a:graphic>
          </wp:inline>
        </w:drawing>
      </w:r>
    </w:p>
    <w:p w:rsidR="00AD337D" w:rsidRPr="006F1A95" w:rsidRDefault="00AD337D" w:rsidP="008F3878">
      <w:pPr>
        <w:spacing w:before="100" w:beforeAutospacing="1" w:after="0" w:afterAutospacing="1" w:line="240" w:lineRule="auto"/>
        <w:jc w:val="both"/>
        <w:rPr>
          <w:szCs w:val="28"/>
        </w:rPr>
      </w:pPr>
    </w:p>
    <w:p w:rsidR="00A61C95" w:rsidRPr="006F1A95" w:rsidRDefault="00A61C95" w:rsidP="00A61C95">
      <w:pPr>
        <w:spacing w:before="100" w:beforeAutospacing="1" w:after="0" w:afterAutospacing="1"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b/>
          <w:sz w:val="28"/>
          <w:szCs w:val="28"/>
          <w:u w:val="single"/>
        </w:rPr>
        <w:t>Модель 2.</w:t>
      </w:r>
      <w:r w:rsidRPr="006F1A95">
        <w:rPr>
          <w:rFonts w:ascii="Times New Roman" w:eastAsia="Times New Roman" w:hAnsi="Times New Roman" w:cs="Times New Roman"/>
          <w:sz w:val="28"/>
          <w:szCs w:val="28"/>
        </w:rPr>
        <w:t xml:space="preserve"> Вариант №</w:t>
      </w:r>
      <w:r w:rsidR="008F3878" w:rsidRPr="006F1A95">
        <w:rPr>
          <w:rFonts w:ascii="Times New Roman" w:eastAsia="Times New Roman" w:hAnsi="Times New Roman" w:cs="Times New Roman"/>
          <w:sz w:val="28"/>
          <w:szCs w:val="28"/>
        </w:rPr>
        <w:t xml:space="preserve"> </w:t>
      </w:r>
      <w:r w:rsidRPr="006F1A95">
        <w:rPr>
          <w:rFonts w:ascii="Times New Roman" w:eastAsia="Times New Roman" w:hAnsi="Times New Roman" w:cs="Times New Roman"/>
          <w:sz w:val="28"/>
          <w:szCs w:val="28"/>
        </w:rPr>
        <w:t xml:space="preserve">3 примерного учебного плана. Часы на преподавание предмета "Второй иностранный язык" находятся </w:t>
      </w:r>
      <w:r w:rsidR="008F3878" w:rsidRPr="006F1A95">
        <w:rPr>
          <w:rFonts w:ascii="Times New Roman" w:eastAsia="Times New Roman" w:hAnsi="Times New Roman" w:cs="Times New Roman"/>
          <w:sz w:val="28"/>
          <w:szCs w:val="28"/>
        </w:rPr>
        <w:br/>
      </w:r>
      <w:r w:rsidRPr="006F1A95">
        <w:rPr>
          <w:rFonts w:ascii="Times New Roman" w:eastAsia="Times New Roman" w:hAnsi="Times New Roman" w:cs="Times New Roman"/>
          <w:sz w:val="28"/>
          <w:szCs w:val="28"/>
        </w:rPr>
        <w:t xml:space="preserve">в обязательной части примерного учебного плана, в 5-9 классах на его изучение отводится по 2 академических часа в неделю. </w:t>
      </w:r>
    </w:p>
    <w:p w:rsidR="008F3878" w:rsidRPr="006F1A95" w:rsidRDefault="00A057F4" w:rsidP="00AD337D">
      <w:pPr>
        <w:spacing w:before="100" w:beforeAutospacing="1" w:after="0" w:afterAutospacing="1" w:line="240" w:lineRule="auto"/>
        <w:jc w:val="both"/>
        <w:rPr>
          <w:rFonts w:ascii="Calibri" w:eastAsia="Times New Roman" w:hAnsi="Calibri" w:cs="Times New Roman"/>
          <w:noProof/>
        </w:rPr>
      </w:pPr>
      <w:r w:rsidRPr="006F1A95">
        <w:rPr>
          <w:noProof/>
        </w:rPr>
        <w:drawing>
          <wp:inline distT="0" distB="0" distL="0" distR="0">
            <wp:extent cx="5940425" cy="2559285"/>
            <wp:effectExtent l="19050" t="0" r="317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srcRect/>
                    <a:stretch>
                      <a:fillRect/>
                    </a:stretch>
                  </pic:blipFill>
                  <pic:spPr bwMode="auto">
                    <a:xfrm>
                      <a:off x="0" y="0"/>
                      <a:ext cx="5940425" cy="2559285"/>
                    </a:xfrm>
                    <a:prstGeom prst="rect">
                      <a:avLst/>
                    </a:prstGeom>
                    <a:noFill/>
                    <a:ln w="9525">
                      <a:noFill/>
                      <a:miter lim="800000"/>
                      <a:headEnd/>
                      <a:tailEnd/>
                    </a:ln>
                  </pic:spPr>
                </pic:pic>
              </a:graphicData>
            </a:graphic>
          </wp:inline>
        </w:drawing>
      </w:r>
    </w:p>
    <w:p w:rsidR="00122CE6" w:rsidRPr="006F1A95" w:rsidRDefault="00111743" w:rsidP="00122CE6">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 xml:space="preserve">Этот вариант </w:t>
      </w:r>
      <w:r w:rsidR="00A61C95" w:rsidRPr="006F1A95">
        <w:rPr>
          <w:rFonts w:ascii="Times New Roman" w:eastAsia="Times New Roman" w:hAnsi="Times New Roman" w:cs="Times New Roman"/>
          <w:sz w:val="28"/>
          <w:szCs w:val="28"/>
        </w:rPr>
        <w:t>учебного плана не исключает и ведение курсов внеурочной деятельности с использованием второго иностранного языка дополнительно к основным урокам.</w:t>
      </w:r>
    </w:p>
    <w:p w:rsidR="00A61C95" w:rsidRPr="006F1A95" w:rsidRDefault="00A61C95" w:rsidP="00122CE6">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b/>
          <w:sz w:val="28"/>
          <w:szCs w:val="28"/>
          <w:u w:val="single"/>
        </w:rPr>
        <w:t>Модель 3.</w:t>
      </w:r>
      <w:r w:rsidRPr="006F1A95">
        <w:rPr>
          <w:rFonts w:ascii="Times New Roman" w:eastAsia="Times New Roman" w:hAnsi="Times New Roman" w:cs="Times New Roman"/>
          <w:sz w:val="28"/>
          <w:szCs w:val="28"/>
        </w:rPr>
        <w:t xml:space="preserve"> При выборе варианта примерного учебного плана №</w:t>
      </w:r>
      <w:r w:rsidR="00122CE6" w:rsidRPr="006F1A95">
        <w:rPr>
          <w:rFonts w:ascii="Times New Roman" w:eastAsia="Times New Roman" w:hAnsi="Times New Roman" w:cs="Times New Roman"/>
          <w:sz w:val="28"/>
          <w:szCs w:val="28"/>
        </w:rPr>
        <w:t xml:space="preserve"> </w:t>
      </w:r>
      <w:r w:rsidRPr="006F1A95">
        <w:rPr>
          <w:rFonts w:ascii="Times New Roman" w:eastAsia="Times New Roman" w:hAnsi="Times New Roman" w:cs="Times New Roman"/>
          <w:sz w:val="28"/>
          <w:szCs w:val="28"/>
        </w:rPr>
        <w:t xml:space="preserve">1 (для общеобразовательных организаций, в которых обучение ведется на русском языке с учетом минимального числа часов / пятидневка) часы, отведенные на преподавание предмета "Второй иностранный язык", находятся в части, формируемой участниками образовательных отношений (от 1 часа в 6 классе до 3 часов в 9 классе). </w:t>
      </w:r>
      <w:proofErr w:type="gramStart"/>
      <w:r w:rsidRPr="006F1A95">
        <w:rPr>
          <w:rFonts w:ascii="Times New Roman" w:eastAsia="Times New Roman" w:hAnsi="Times New Roman" w:cs="Times New Roman"/>
          <w:sz w:val="28"/>
          <w:szCs w:val="28"/>
        </w:rPr>
        <w:t xml:space="preserve">При использовании данной модели изучение второго </w:t>
      </w:r>
      <w:r w:rsidRPr="006F1A95">
        <w:rPr>
          <w:rFonts w:ascii="Times New Roman" w:eastAsia="Times New Roman" w:hAnsi="Times New Roman" w:cs="Times New Roman"/>
          <w:sz w:val="28"/>
          <w:szCs w:val="28"/>
        </w:rPr>
        <w:lastRenderedPageBreak/>
        <w:t>иностранного языка возможно по 1-2 часа в неделю (в 6 классе – 1 час, либо перераспределить часы в предметной области "Иностранные языки":</w:t>
      </w:r>
      <w:proofErr w:type="gramEnd"/>
      <w:r w:rsidRPr="006F1A95">
        <w:rPr>
          <w:rFonts w:ascii="Times New Roman" w:eastAsia="Times New Roman" w:hAnsi="Times New Roman" w:cs="Times New Roman"/>
          <w:sz w:val="28"/>
          <w:szCs w:val="28"/>
        </w:rPr>
        <w:t xml:space="preserve"> </w:t>
      </w:r>
      <w:proofErr w:type="gramStart"/>
      <w:r w:rsidRPr="006F1A95">
        <w:rPr>
          <w:rFonts w:ascii="Times New Roman" w:eastAsia="Times New Roman" w:hAnsi="Times New Roman" w:cs="Times New Roman"/>
          <w:sz w:val="28"/>
          <w:szCs w:val="28"/>
        </w:rPr>
        <w:t>"Иностранный язык" – 2 часа в неделю, "Второй иностранный язык" – 2 часа в неделю, отразив это перераспределение в ООП образовательной организации).</w:t>
      </w:r>
      <w:proofErr w:type="gramEnd"/>
      <w:r w:rsidRPr="006F1A95">
        <w:rPr>
          <w:rFonts w:ascii="Times New Roman" w:eastAsia="Times New Roman" w:hAnsi="Times New Roman" w:cs="Times New Roman"/>
          <w:sz w:val="28"/>
          <w:szCs w:val="28"/>
        </w:rPr>
        <w:t xml:space="preserve"> Дополнительно к обязательному предмету "Второй иностранный язык" можно предложить курс внеурочной деятельности </w:t>
      </w:r>
      <w:r w:rsidR="00122CE6" w:rsidRPr="006F1A95">
        <w:rPr>
          <w:rFonts w:ascii="Times New Roman" w:eastAsia="Times New Roman" w:hAnsi="Times New Roman" w:cs="Times New Roman"/>
          <w:sz w:val="28"/>
          <w:szCs w:val="28"/>
        </w:rPr>
        <w:br/>
      </w:r>
      <w:r w:rsidRPr="006F1A95">
        <w:rPr>
          <w:rFonts w:ascii="Times New Roman" w:eastAsia="Times New Roman" w:hAnsi="Times New Roman" w:cs="Times New Roman"/>
          <w:sz w:val="28"/>
          <w:szCs w:val="28"/>
        </w:rPr>
        <w:t xml:space="preserve">с использованием изучаемого иностранного языка (в любой, отличной </w:t>
      </w:r>
      <w:r w:rsidR="00122CE6" w:rsidRPr="006F1A95">
        <w:rPr>
          <w:rFonts w:ascii="Times New Roman" w:eastAsia="Times New Roman" w:hAnsi="Times New Roman" w:cs="Times New Roman"/>
          <w:sz w:val="28"/>
          <w:szCs w:val="28"/>
        </w:rPr>
        <w:br/>
      </w:r>
      <w:r w:rsidRPr="006F1A95">
        <w:rPr>
          <w:rFonts w:ascii="Times New Roman" w:eastAsia="Times New Roman" w:hAnsi="Times New Roman" w:cs="Times New Roman"/>
          <w:sz w:val="28"/>
          <w:szCs w:val="28"/>
        </w:rPr>
        <w:t>от уроков, форме).</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 xml:space="preserve">Другое возможное распределение часов на изучение второго иностранного языка при выборе образовательной организацией первого варианта учебного плана – в 7-9 классах по 2 академических часа в неделю, а в 5-6 классах вести пропедевтический курс внеурочной деятельности с использованием второго иностранного языка (в отличной от уроков форме). </w:t>
      </w:r>
    </w:p>
    <w:p w:rsidR="00A61C95" w:rsidRPr="006F1A95" w:rsidRDefault="00AD337D" w:rsidP="00AD337D">
      <w:pPr>
        <w:spacing w:before="100" w:beforeAutospacing="1" w:after="0" w:afterAutospacing="1" w:line="240" w:lineRule="auto"/>
        <w:jc w:val="both"/>
        <w:rPr>
          <w:rFonts w:ascii="Times New Roman" w:eastAsia="Times New Roman" w:hAnsi="Times New Roman" w:cs="Times New Roman"/>
          <w:color w:val="FF0000"/>
          <w:sz w:val="28"/>
          <w:szCs w:val="28"/>
        </w:rPr>
      </w:pPr>
      <w:r w:rsidRPr="006F1A95">
        <w:rPr>
          <w:noProof/>
          <w:szCs w:val="28"/>
        </w:rPr>
        <w:drawing>
          <wp:inline distT="0" distB="0" distL="0" distR="0">
            <wp:extent cx="5940425" cy="2255680"/>
            <wp:effectExtent l="19050" t="0" r="317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a:srcRect/>
                    <a:stretch>
                      <a:fillRect/>
                    </a:stretch>
                  </pic:blipFill>
                  <pic:spPr bwMode="auto">
                    <a:xfrm>
                      <a:off x="0" y="0"/>
                      <a:ext cx="5940425" cy="2255680"/>
                    </a:xfrm>
                    <a:prstGeom prst="rect">
                      <a:avLst/>
                    </a:prstGeom>
                    <a:noFill/>
                    <a:ln w="9525">
                      <a:noFill/>
                      <a:miter lim="800000"/>
                      <a:headEnd/>
                      <a:tailEnd/>
                    </a:ln>
                  </pic:spPr>
                </pic:pic>
              </a:graphicData>
            </a:graphic>
          </wp:inline>
        </w:drawing>
      </w:r>
    </w:p>
    <w:p w:rsidR="00122CE6" w:rsidRPr="006F1A95" w:rsidRDefault="00A61C95" w:rsidP="00122CE6">
      <w:pPr>
        <w:spacing w:after="0" w:line="240" w:lineRule="auto"/>
        <w:ind w:firstLine="709"/>
        <w:jc w:val="both"/>
        <w:rPr>
          <w:rFonts w:ascii="Times New Roman" w:eastAsia="Times New Roman" w:hAnsi="Times New Roman" w:cs="Times New Roman"/>
          <w:i/>
          <w:sz w:val="28"/>
          <w:szCs w:val="28"/>
        </w:rPr>
      </w:pPr>
      <w:r w:rsidRPr="006F1A95">
        <w:rPr>
          <w:rFonts w:ascii="Times New Roman" w:eastAsia="Times New Roman" w:hAnsi="Times New Roman" w:cs="Times New Roman"/>
          <w:i/>
          <w:sz w:val="28"/>
          <w:szCs w:val="28"/>
        </w:rPr>
        <w:t>Согласно СанПиН (пункт 10.5) максимально допустимая аудиторная недельная нагрузка при пятидневной учебной неделе составляет: в 5 классе – 29 академических часов, в 6 классе – 30 часов, в 7 классе – 32 часа, в 8 и 9 классах – по 33 часа. СанПиН является нормативным документом, а ПООП – это "учебно-методическая документация, определяющая рекомендуемые объем и содержание образования определенного уровня" (Федеральный Закон "Об образовании в Российской Федерации", статья 2, пункт 10).</w:t>
      </w:r>
    </w:p>
    <w:p w:rsidR="00A61C95" w:rsidRPr="006F1A95" w:rsidRDefault="00A61C95" w:rsidP="00122CE6">
      <w:pPr>
        <w:spacing w:after="0" w:line="240" w:lineRule="auto"/>
        <w:ind w:firstLine="709"/>
        <w:jc w:val="both"/>
        <w:rPr>
          <w:rFonts w:ascii="Times New Roman" w:eastAsia="Times New Roman" w:hAnsi="Times New Roman" w:cs="Times New Roman"/>
          <w:i/>
          <w:sz w:val="28"/>
          <w:szCs w:val="28"/>
        </w:rPr>
      </w:pPr>
      <w:r w:rsidRPr="006F1A95">
        <w:rPr>
          <w:rFonts w:ascii="Times New Roman" w:eastAsia="Times New Roman" w:hAnsi="Times New Roman" w:cs="Times New Roman"/>
          <w:b/>
          <w:sz w:val="28"/>
          <w:szCs w:val="28"/>
          <w:u w:val="single"/>
        </w:rPr>
        <w:t>Модель 4.</w:t>
      </w:r>
      <w:r w:rsidRPr="006F1A95">
        <w:rPr>
          <w:rFonts w:ascii="Times New Roman" w:eastAsia="Times New Roman" w:hAnsi="Times New Roman" w:cs="Times New Roman"/>
          <w:sz w:val="28"/>
          <w:szCs w:val="28"/>
        </w:rPr>
        <w:t xml:space="preserve"> </w:t>
      </w:r>
      <w:proofErr w:type="gramStart"/>
      <w:r w:rsidRPr="006F1A95">
        <w:rPr>
          <w:rFonts w:ascii="Times New Roman" w:eastAsia="Times New Roman" w:hAnsi="Times New Roman" w:cs="Times New Roman"/>
          <w:sz w:val="28"/>
          <w:szCs w:val="28"/>
        </w:rPr>
        <w:t>При выборе образовательной организацией варианта учебного плана №4 (для общеобразовательных организаций, в которых обучение ведется на русском языке, но наряду с ним изучается один из языков народов РФ) часы на преподавание предмета "Второй иностранный язык" берутся из части, формируемой участниками образовательных отношений (1 час в 6 классе и по 2 часа в неделю в 5, 7-9 классах).</w:t>
      </w:r>
      <w:proofErr w:type="gramEnd"/>
      <w:r w:rsidRPr="006F1A95">
        <w:rPr>
          <w:rFonts w:ascii="Times New Roman" w:eastAsia="Times New Roman" w:hAnsi="Times New Roman" w:cs="Times New Roman"/>
          <w:sz w:val="28"/>
          <w:szCs w:val="28"/>
        </w:rPr>
        <w:t xml:space="preserve"> Предмет "Второй иностранный язык" может преподаваться в 5-9 классах по 1-2 часа в неделю (на усмотрение образовательной организации). Однако возможно и изучение второго иностранного языка в 5-9 классах по 2 часа в неделю, если в 6 классе перераспределить часы внутри предметной области "Иностранные языки": "Иностранный язык" – 2 часа в неделю, "Второй иностранный язык" – 2 часа в неделю, отразив это перераспределение в ООП образовательной </w:t>
      </w:r>
      <w:r w:rsidRPr="006F1A95">
        <w:rPr>
          <w:rFonts w:ascii="Times New Roman" w:eastAsia="Times New Roman" w:hAnsi="Times New Roman" w:cs="Times New Roman"/>
          <w:sz w:val="28"/>
          <w:szCs w:val="28"/>
        </w:rPr>
        <w:lastRenderedPageBreak/>
        <w:t xml:space="preserve">организации, либо вывести один час физической культуры во внеурочную деятельность. </w:t>
      </w:r>
    </w:p>
    <w:p w:rsidR="00A61C95" w:rsidRPr="006F1A95" w:rsidRDefault="004A563D" w:rsidP="00AD337D">
      <w:pPr>
        <w:spacing w:before="100" w:beforeAutospacing="1" w:after="0" w:afterAutospacing="1" w:line="240" w:lineRule="auto"/>
        <w:jc w:val="both"/>
        <w:rPr>
          <w:rFonts w:ascii="Times New Roman" w:eastAsia="Times New Roman" w:hAnsi="Times New Roman" w:cs="Times New Roman"/>
          <w:color w:val="FF0000"/>
          <w:sz w:val="28"/>
          <w:szCs w:val="28"/>
        </w:rPr>
      </w:pPr>
      <w:r w:rsidRPr="006F1A95">
        <w:rPr>
          <w:noProof/>
          <w:szCs w:val="28"/>
        </w:rPr>
        <w:drawing>
          <wp:inline distT="0" distB="0" distL="0" distR="0">
            <wp:extent cx="5940425" cy="2560393"/>
            <wp:effectExtent l="19050" t="0" r="317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a:srcRect/>
                    <a:stretch>
                      <a:fillRect/>
                    </a:stretch>
                  </pic:blipFill>
                  <pic:spPr bwMode="auto">
                    <a:xfrm>
                      <a:off x="0" y="0"/>
                      <a:ext cx="5940425" cy="2560393"/>
                    </a:xfrm>
                    <a:prstGeom prst="rect">
                      <a:avLst/>
                    </a:prstGeom>
                    <a:noFill/>
                    <a:ln w="9525">
                      <a:noFill/>
                      <a:miter lim="800000"/>
                      <a:headEnd/>
                      <a:tailEnd/>
                    </a:ln>
                  </pic:spPr>
                </pic:pic>
              </a:graphicData>
            </a:graphic>
          </wp:inline>
        </w:drawing>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proofErr w:type="gramStart"/>
      <w:r w:rsidRPr="006F1A95">
        <w:rPr>
          <w:rFonts w:ascii="Times New Roman" w:eastAsia="Times New Roman" w:hAnsi="Times New Roman" w:cs="Times New Roman"/>
          <w:sz w:val="28"/>
          <w:szCs w:val="28"/>
        </w:rPr>
        <w:t xml:space="preserve">Выбор УМК, который будет способствовать достижению планируемых результатов освоения основной образовательной программы по предмету, осуществляется на основе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28 декабря 2018 г. № 345. </w:t>
      </w:r>
      <w:proofErr w:type="gramEnd"/>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 xml:space="preserve">Независимо от того, в каком классе в образовательной организации вводится преподавание второго иностранного языка, начинать обучение надо по учебникам, предназначенным для первого года обучения. Во всех линиях УМК по второму иностранному языку это учебники для 5 класса. </w:t>
      </w:r>
      <w:r w:rsidRPr="006F1A95">
        <w:rPr>
          <w:rFonts w:ascii="Times New Roman" w:eastAsia="Times New Roman" w:hAnsi="Times New Roman" w:cs="Times New Roman"/>
          <w:sz w:val="28"/>
          <w:szCs w:val="28"/>
        </w:rPr>
        <w:br/>
        <w:t>В Федеральный перечень включены следующие учебники для первого года обучения второму иностранному языку.</w:t>
      </w:r>
    </w:p>
    <w:p w:rsidR="00A61C95" w:rsidRPr="006F1A95" w:rsidRDefault="00A61C95" w:rsidP="00A61C95">
      <w:pPr>
        <w:spacing w:after="0" w:line="240" w:lineRule="auto"/>
        <w:ind w:firstLine="709"/>
        <w:jc w:val="both"/>
        <w:rPr>
          <w:rFonts w:ascii="Times New Roman" w:eastAsia="Times New Roman" w:hAnsi="Times New Roman" w:cs="Times New Roman"/>
          <w:i/>
          <w:sz w:val="28"/>
          <w:szCs w:val="28"/>
          <w:u w:val="single"/>
        </w:rPr>
      </w:pPr>
      <w:r w:rsidRPr="006F1A95">
        <w:rPr>
          <w:rFonts w:ascii="Times New Roman" w:eastAsia="Times New Roman" w:hAnsi="Times New Roman" w:cs="Times New Roman"/>
          <w:i/>
          <w:color w:val="000000"/>
          <w:sz w:val="28"/>
          <w:szCs w:val="28"/>
          <w:u w:val="single"/>
        </w:rPr>
        <w:t>Английский язык</w:t>
      </w:r>
    </w:p>
    <w:p w:rsidR="00A61C95" w:rsidRPr="006F1A95" w:rsidRDefault="00A61C95" w:rsidP="00A61C95">
      <w:pPr>
        <w:spacing w:after="0" w:line="240" w:lineRule="auto"/>
        <w:ind w:firstLine="709"/>
        <w:jc w:val="both"/>
        <w:rPr>
          <w:rFonts w:ascii="Times New Roman" w:eastAsia="Times New Roman" w:hAnsi="Times New Roman" w:cs="Times New Roman"/>
          <w:color w:val="000000"/>
          <w:sz w:val="28"/>
          <w:szCs w:val="28"/>
        </w:rPr>
      </w:pPr>
      <w:r w:rsidRPr="006F1A95">
        <w:rPr>
          <w:rFonts w:ascii="Times New Roman" w:eastAsia="Times New Roman" w:hAnsi="Times New Roman" w:cs="Times New Roman"/>
          <w:sz w:val="28"/>
          <w:szCs w:val="28"/>
        </w:rPr>
        <w:t xml:space="preserve">Афанасьева О.В., Михеева И.В. Английский язык. Второй иностранный (5-9 классы), </w:t>
      </w:r>
      <w:r w:rsidRPr="006F1A95">
        <w:rPr>
          <w:rFonts w:ascii="Times New Roman" w:eastAsia="Times New Roman" w:hAnsi="Times New Roman" w:cs="Times New Roman"/>
          <w:color w:val="000000"/>
          <w:sz w:val="28"/>
          <w:szCs w:val="28"/>
        </w:rPr>
        <w:t>ООО "ДРОФА"</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Маневич Е.Г., Полякова А.А., Дули Д. и др. Английский язык. Второй иностранный (5-9 классы), АО "Издательство "Просвещение"</w:t>
      </w:r>
    </w:p>
    <w:p w:rsidR="00A61C95" w:rsidRPr="006F1A95" w:rsidRDefault="00A61C95" w:rsidP="00A61C95">
      <w:pPr>
        <w:spacing w:after="0" w:line="240" w:lineRule="auto"/>
        <w:ind w:firstLine="709"/>
        <w:jc w:val="both"/>
        <w:rPr>
          <w:rFonts w:ascii="Times New Roman" w:eastAsia="Times New Roman" w:hAnsi="Times New Roman" w:cs="Times New Roman"/>
          <w:i/>
          <w:sz w:val="28"/>
          <w:szCs w:val="28"/>
          <w:u w:val="single"/>
        </w:rPr>
      </w:pPr>
      <w:r w:rsidRPr="006F1A95">
        <w:rPr>
          <w:rFonts w:ascii="Times New Roman" w:eastAsia="Times New Roman" w:hAnsi="Times New Roman" w:cs="Times New Roman"/>
          <w:i/>
          <w:sz w:val="28"/>
          <w:szCs w:val="28"/>
          <w:u w:val="single"/>
        </w:rPr>
        <w:t>Немецкий язык</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Аверин М.М., Джин Ф., Рорман Л. и др. Немецкий язык. Второй иностранный язык (5-9 классы), АО "Издательство "Просвещение"</w:t>
      </w:r>
    </w:p>
    <w:p w:rsidR="00A61C95" w:rsidRPr="006F1A95" w:rsidRDefault="00A61C95" w:rsidP="00A61C95">
      <w:pPr>
        <w:spacing w:after="0" w:line="240" w:lineRule="auto"/>
        <w:ind w:firstLine="709"/>
        <w:jc w:val="both"/>
        <w:rPr>
          <w:rFonts w:ascii="Times New Roman" w:eastAsia="Times New Roman" w:hAnsi="Times New Roman" w:cs="Times New Roman"/>
          <w:i/>
          <w:sz w:val="28"/>
          <w:szCs w:val="28"/>
          <w:u w:val="single"/>
        </w:rPr>
      </w:pPr>
      <w:r w:rsidRPr="006F1A95">
        <w:rPr>
          <w:rFonts w:ascii="Times New Roman" w:eastAsia="Times New Roman" w:hAnsi="Times New Roman" w:cs="Times New Roman"/>
          <w:i/>
          <w:sz w:val="28"/>
          <w:szCs w:val="28"/>
          <w:u w:val="single"/>
        </w:rPr>
        <w:t>Французский язык</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Береговская Э.М., Белосельская Т.В. Французский язык. Второй иностранный язык (5—9 классы), АО "Издательство "Просвещение"</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Селиванова Н.А., Шашурина А.Ю.</w:t>
      </w:r>
      <w:r w:rsidRPr="006F1A95">
        <w:rPr>
          <w:rFonts w:ascii="Times New Roman" w:eastAsia="Times New Roman" w:hAnsi="Times New Roman" w:cs="Times New Roman"/>
          <w:sz w:val="28"/>
          <w:szCs w:val="28"/>
        </w:rPr>
        <w:tab/>
        <w:t>Французский язык. Второй иностранный язык (7 -9 классы), АО "Издательство "Просвещение"</w:t>
      </w:r>
    </w:p>
    <w:p w:rsidR="00A61C95" w:rsidRPr="006F1A95" w:rsidRDefault="00A61C95" w:rsidP="00A61C95">
      <w:pPr>
        <w:spacing w:after="0" w:line="240" w:lineRule="auto"/>
        <w:ind w:firstLine="709"/>
        <w:jc w:val="both"/>
        <w:rPr>
          <w:rFonts w:ascii="Times New Roman" w:eastAsia="Times New Roman" w:hAnsi="Times New Roman" w:cs="Times New Roman"/>
          <w:i/>
          <w:sz w:val="28"/>
          <w:szCs w:val="28"/>
          <w:u w:val="single"/>
        </w:rPr>
      </w:pPr>
      <w:r w:rsidRPr="006F1A95">
        <w:rPr>
          <w:rFonts w:ascii="Times New Roman" w:eastAsia="Times New Roman" w:hAnsi="Times New Roman" w:cs="Times New Roman"/>
          <w:i/>
          <w:sz w:val="28"/>
          <w:szCs w:val="28"/>
          <w:u w:val="single"/>
        </w:rPr>
        <w:t>Испанский язык</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Костылева С.В., Сараф О.В., Морено К.В. и др. Испанский язык. Второй иностранный язык (5-9 классы), АО "Издательство "Просвещение"</w:t>
      </w:r>
    </w:p>
    <w:p w:rsidR="00A61C95" w:rsidRPr="006F1A95" w:rsidRDefault="00A61C95" w:rsidP="00A61C95">
      <w:pPr>
        <w:spacing w:after="0" w:line="240" w:lineRule="auto"/>
        <w:ind w:firstLine="709"/>
        <w:jc w:val="both"/>
        <w:rPr>
          <w:rFonts w:ascii="Times New Roman" w:eastAsia="Times New Roman" w:hAnsi="Times New Roman" w:cs="Times New Roman"/>
          <w:i/>
          <w:sz w:val="28"/>
          <w:szCs w:val="28"/>
          <w:u w:val="single"/>
        </w:rPr>
      </w:pPr>
      <w:r w:rsidRPr="006F1A95">
        <w:rPr>
          <w:rFonts w:ascii="Times New Roman" w:eastAsia="Times New Roman" w:hAnsi="Times New Roman" w:cs="Times New Roman"/>
          <w:i/>
          <w:sz w:val="28"/>
          <w:szCs w:val="28"/>
          <w:u w:val="single"/>
        </w:rPr>
        <w:lastRenderedPageBreak/>
        <w:t>Китайский язык</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Рукодельникова М.Б., Салазанова О.А., Ли Тао Китайский язык. Второй иностранный язык (5-9 классы), ООО "Издательский центр ВЕНТАНА-ГРАФ"</w:t>
      </w:r>
    </w:p>
    <w:p w:rsidR="00A61C95" w:rsidRPr="006F1A95" w:rsidRDefault="00A61C95" w:rsidP="00A61C95">
      <w:pPr>
        <w:spacing w:after="0" w:line="240" w:lineRule="auto"/>
        <w:ind w:firstLine="709"/>
        <w:jc w:val="both"/>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Сизова А.А., Чэнь Фу, Чжу Чжипин и др.</w:t>
      </w:r>
      <w:r w:rsidRPr="006F1A95">
        <w:rPr>
          <w:rFonts w:ascii="Times New Roman" w:eastAsia="Times New Roman" w:hAnsi="Times New Roman" w:cs="Times New Roman"/>
          <w:sz w:val="28"/>
          <w:szCs w:val="28"/>
        </w:rPr>
        <w:tab/>
        <w:t>Китайский язык. Второй иностранный (5-9 классы), АО "Издательство "Просвещение"</w:t>
      </w:r>
      <w:r w:rsidR="00122CE6" w:rsidRPr="006F1A95">
        <w:rPr>
          <w:rFonts w:ascii="Times New Roman" w:eastAsia="Times New Roman" w:hAnsi="Times New Roman" w:cs="Times New Roman"/>
          <w:sz w:val="28"/>
          <w:szCs w:val="28"/>
        </w:rPr>
        <w:t>.</w:t>
      </w:r>
    </w:p>
    <w:p w:rsidR="0092319B" w:rsidRPr="006F1A95" w:rsidRDefault="0092319B" w:rsidP="006272E0">
      <w:pPr>
        <w:spacing w:after="0" w:line="240" w:lineRule="auto"/>
        <w:jc w:val="both"/>
        <w:rPr>
          <w:rFonts w:ascii="Times New Roman" w:eastAsiaTheme="minorHAnsi" w:hAnsi="Times New Roman" w:cs="Times New Roman"/>
          <w:b/>
          <w:sz w:val="28"/>
          <w:szCs w:val="28"/>
          <w:lang w:eastAsia="en-US"/>
        </w:rPr>
      </w:pPr>
    </w:p>
    <w:p w:rsidR="00C56ACC" w:rsidRPr="006F1A95" w:rsidRDefault="00C56ACC" w:rsidP="006272E0">
      <w:pPr>
        <w:spacing w:after="0" w:line="240" w:lineRule="auto"/>
        <w:jc w:val="both"/>
        <w:rPr>
          <w:rFonts w:ascii="Times New Roman" w:eastAsiaTheme="minorHAnsi" w:hAnsi="Times New Roman" w:cs="Times New Roman"/>
          <w:b/>
          <w:sz w:val="28"/>
          <w:szCs w:val="28"/>
          <w:lang w:eastAsia="en-US"/>
        </w:rPr>
      </w:pPr>
    </w:p>
    <w:p w:rsidR="00FC3034" w:rsidRPr="006F1A95" w:rsidRDefault="00FC3034" w:rsidP="003B4578">
      <w:pPr>
        <w:spacing w:after="0" w:line="240" w:lineRule="exact"/>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Составитель: Цыбанёва Валентина Александровна, кандидат педагогических наук, доцент, руководитель Центра филологического образования государственного автономного учреждения дополнительного профессионального образования "Волгоградская государственная академия последипломного образования"</w:t>
      </w:r>
    </w:p>
    <w:p w:rsidR="003B4578" w:rsidRPr="006F1A95" w:rsidRDefault="003B4578" w:rsidP="003B4578">
      <w:pPr>
        <w:spacing w:after="0" w:line="240" w:lineRule="exact"/>
        <w:jc w:val="both"/>
        <w:rPr>
          <w:rFonts w:ascii="Times New Roman" w:eastAsiaTheme="minorHAnsi" w:hAnsi="Times New Roman" w:cs="Times New Roman"/>
          <w:sz w:val="28"/>
          <w:szCs w:val="28"/>
          <w:lang w:eastAsia="en-US"/>
        </w:rPr>
      </w:pPr>
    </w:p>
    <w:p w:rsidR="00FC3034" w:rsidRPr="006F1A95" w:rsidRDefault="00FC3034" w:rsidP="003B4578">
      <w:pPr>
        <w:spacing w:after="0" w:line="240" w:lineRule="auto"/>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Контактная информация: 8(8442) 606-639, 8(8442) 606-640  </w:t>
      </w:r>
      <w:r w:rsidRPr="006F1A95">
        <w:rPr>
          <w:rFonts w:ascii="Times New Roman" w:eastAsiaTheme="minorHAnsi" w:hAnsi="Times New Roman" w:cs="Times New Roman"/>
          <w:sz w:val="28"/>
          <w:szCs w:val="28"/>
          <w:lang w:eastAsia="en-US"/>
        </w:rPr>
        <w:br/>
        <w:t xml:space="preserve">                                             </w:t>
      </w:r>
      <w:r w:rsidRPr="006F1A95">
        <w:rPr>
          <w:rFonts w:ascii="Times New Roman" w:eastAsiaTheme="minorHAnsi" w:hAnsi="Times New Roman" w:cs="Times New Roman"/>
          <w:sz w:val="28"/>
          <w:szCs w:val="28"/>
          <w:lang w:val="en-US" w:eastAsia="en-US"/>
        </w:rPr>
        <w:t>e</w:t>
      </w:r>
      <w:r w:rsidRPr="006F1A95">
        <w:rPr>
          <w:rFonts w:ascii="Times New Roman" w:eastAsiaTheme="minorHAnsi" w:hAnsi="Times New Roman" w:cs="Times New Roman"/>
          <w:sz w:val="28"/>
          <w:szCs w:val="28"/>
          <w:lang w:eastAsia="en-US"/>
        </w:rPr>
        <w:t>-</w:t>
      </w:r>
      <w:r w:rsidRPr="006F1A95">
        <w:rPr>
          <w:rFonts w:ascii="Times New Roman" w:eastAsiaTheme="minorHAnsi" w:hAnsi="Times New Roman" w:cs="Times New Roman"/>
          <w:sz w:val="28"/>
          <w:szCs w:val="28"/>
          <w:lang w:val="en-US" w:eastAsia="en-US"/>
        </w:rPr>
        <w:t>mail</w:t>
      </w:r>
      <w:r w:rsidRPr="006F1A95">
        <w:rPr>
          <w:rFonts w:ascii="Times New Roman" w:eastAsiaTheme="minorHAnsi" w:hAnsi="Times New Roman" w:cs="Times New Roman"/>
          <w:sz w:val="28"/>
          <w:szCs w:val="28"/>
          <w:lang w:eastAsia="en-US"/>
        </w:rPr>
        <w:t>: lingua.vgapkro@mail.ru</w:t>
      </w:r>
    </w:p>
    <w:p w:rsidR="00FC3034" w:rsidRPr="006F1A95" w:rsidRDefault="00FC3034" w:rsidP="006272E0">
      <w:pPr>
        <w:spacing w:after="0" w:line="240" w:lineRule="auto"/>
        <w:jc w:val="both"/>
        <w:rPr>
          <w:rFonts w:ascii="Times New Roman" w:eastAsiaTheme="minorHAnsi" w:hAnsi="Times New Roman" w:cs="Times New Roman"/>
          <w:b/>
          <w:sz w:val="28"/>
          <w:szCs w:val="28"/>
          <w:lang w:eastAsia="en-US"/>
        </w:rPr>
      </w:pPr>
    </w:p>
    <w:p w:rsidR="0075602F" w:rsidRPr="006F1A95" w:rsidRDefault="0075602F" w:rsidP="0075602F">
      <w:pPr>
        <w:spacing w:after="0" w:line="240" w:lineRule="auto"/>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t xml:space="preserve">3.  Рекомендации по методическому обеспечению преподавания предметной области  </w:t>
      </w:r>
      <w:r w:rsidRPr="006F1A95">
        <w:rPr>
          <w:rFonts w:ascii="Times New Roman" w:eastAsiaTheme="minorHAnsi" w:hAnsi="Times New Roman" w:cs="Times New Roman"/>
          <w:b/>
          <w:sz w:val="28"/>
          <w:szCs w:val="28"/>
          <w:shd w:val="clear" w:color="auto" w:fill="FFFFFF"/>
          <w:lang w:eastAsia="en-US"/>
        </w:rPr>
        <w:t xml:space="preserve">"Математика и информатика", </w:t>
      </w:r>
      <w:r w:rsidRPr="006F1A95">
        <w:rPr>
          <w:rFonts w:ascii="Times New Roman" w:eastAsiaTheme="minorHAnsi" w:hAnsi="Times New Roman" w:cs="Times New Roman"/>
          <w:b/>
          <w:sz w:val="28"/>
          <w:szCs w:val="28"/>
          <w:lang w:eastAsia="en-US"/>
        </w:rPr>
        <w:t xml:space="preserve">в образовательных организациях, реализующих образовательные программы начального и основного общего образования </w:t>
      </w:r>
    </w:p>
    <w:p w:rsidR="0075602F" w:rsidRPr="006F1A95" w:rsidRDefault="0075602F" w:rsidP="0075602F">
      <w:pPr>
        <w:spacing w:after="0" w:line="240" w:lineRule="exact"/>
        <w:jc w:val="center"/>
        <w:rPr>
          <w:rFonts w:ascii="Times New Roman" w:eastAsiaTheme="minorHAnsi" w:hAnsi="Times New Roman" w:cs="Times New Roman"/>
          <w:sz w:val="28"/>
          <w:szCs w:val="28"/>
          <w:shd w:val="clear" w:color="auto" w:fill="FFFFFF"/>
          <w:lang w:eastAsia="en-US"/>
        </w:rPr>
      </w:pPr>
    </w:p>
    <w:p w:rsidR="00C23A2E" w:rsidRPr="006F1A95" w:rsidRDefault="00306AE2" w:rsidP="0075602F">
      <w:pPr>
        <w:spacing w:after="0" w:line="240" w:lineRule="auto"/>
        <w:ind w:firstLine="708"/>
        <w:jc w:val="both"/>
        <w:rPr>
          <w:rFonts w:ascii="Times New Roman" w:hAnsi="Times New Roman" w:cs="Times New Roman"/>
          <w:sz w:val="28"/>
          <w:szCs w:val="28"/>
        </w:rPr>
      </w:pPr>
      <w:r w:rsidRPr="006F1A95">
        <w:rPr>
          <w:rFonts w:ascii="Times New Roman" w:hAnsi="Times New Roman" w:cs="Times New Roman"/>
          <w:sz w:val="28"/>
          <w:szCs w:val="28"/>
        </w:rPr>
        <w:t>Пункт 11 федерального государственного образовательного стандарта общего образования, утвержденного приказом Минобрнауки России от 17 декабря 2010 года № 1897, определяет требования к предметным результатам освоения основной образовательной программы основного общего образования по предметной области "Математика и информатика".</w:t>
      </w:r>
    </w:p>
    <w:p w:rsidR="0075602F" w:rsidRPr="006F1A95" w:rsidRDefault="00306AE2" w:rsidP="0075602F">
      <w:pPr>
        <w:spacing w:after="0" w:line="240" w:lineRule="auto"/>
        <w:ind w:firstLine="708"/>
        <w:jc w:val="both"/>
        <w:rPr>
          <w:rFonts w:ascii="Times New Roman" w:hAnsi="Times New Roman" w:cs="Times New Roman"/>
          <w:sz w:val="28"/>
          <w:szCs w:val="28"/>
        </w:rPr>
      </w:pPr>
      <w:r w:rsidRPr="006F1A95">
        <w:rPr>
          <w:rFonts w:ascii="Times New Roman" w:hAnsi="Times New Roman" w:cs="Times New Roman"/>
          <w:sz w:val="28"/>
          <w:szCs w:val="28"/>
        </w:rPr>
        <w:t xml:space="preserve"> </w:t>
      </w:r>
      <w:r w:rsidR="0075602F" w:rsidRPr="006F1A95">
        <w:rPr>
          <w:rFonts w:ascii="Times New Roman" w:hAnsi="Times New Roman" w:cs="Times New Roman"/>
          <w:sz w:val="28"/>
          <w:szCs w:val="28"/>
        </w:rPr>
        <w:t xml:space="preserve">Примерной основной образовательной программой основного общего образования (одобрена решением федерального учебно-методического объединения по общему образованию, протокол от 8 апреля 2015 года </w:t>
      </w:r>
      <w:r w:rsidR="0075602F" w:rsidRPr="006F1A95">
        <w:rPr>
          <w:rFonts w:ascii="Times New Roman" w:hAnsi="Times New Roman" w:cs="Times New Roman"/>
          <w:sz w:val="28"/>
          <w:szCs w:val="28"/>
        </w:rPr>
        <w:br/>
        <w:t>№ 1/15) в основное содержание учебного предмета "Математика" входят учебные курсы математики (5 - 6 кл.), алгебры и геометрии (7 - 9 кл.).</w:t>
      </w:r>
    </w:p>
    <w:p w:rsidR="0075602F" w:rsidRPr="006F1A95" w:rsidRDefault="0075602F" w:rsidP="0075602F">
      <w:pPr>
        <w:spacing w:after="0" w:line="240" w:lineRule="auto"/>
        <w:ind w:firstLine="708"/>
        <w:jc w:val="both"/>
        <w:rPr>
          <w:rFonts w:ascii="Times New Roman" w:hAnsi="Times New Roman" w:cs="Times New Roman"/>
          <w:sz w:val="28"/>
          <w:szCs w:val="28"/>
        </w:rPr>
      </w:pPr>
      <w:r w:rsidRPr="006F1A95">
        <w:rPr>
          <w:rFonts w:ascii="Times New Roman" w:hAnsi="Times New Roman" w:cs="Times New Roman"/>
          <w:sz w:val="28"/>
          <w:szCs w:val="28"/>
        </w:rPr>
        <w:t xml:space="preserve">Таким образом, для обучавшихся по образовательной программе основного общего образования, разработанной на основе </w:t>
      </w:r>
      <w:r w:rsidR="0012507F">
        <w:rPr>
          <w:rFonts w:ascii="Times New Roman" w:hAnsi="Times New Roman" w:cs="Times New Roman"/>
          <w:sz w:val="28"/>
          <w:szCs w:val="28"/>
        </w:rPr>
        <w:t>ФГОС ООО</w:t>
      </w:r>
      <w:r w:rsidRPr="006F1A95">
        <w:rPr>
          <w:rFonts w:ascii="Times New Roman" w:hAnsi="Times New Roman" w:cs="Times New Roman"/>
          <w:sz w:val="28"/>
          <w:szCs w:val="28"/>
        </w:rPr>
        <w:t xml:space="preserve">, </w:t>
      </w:r>
      <w:r w:rsidR="0012507F">
        <w:rPr>
          <w:rFonts w:ascii="Times New Roman" w:hAnsi="Times New Roman" w:cs="Times New Roman"/>
          <w:sz w:val="28"/>
          <w:szCs w:val="28"/>
        </w:rPr>
        <w:br/>
      </w:r>
      <w:r w:rsidRPr="006F1A95">
        <w:rPr>
          <w:rFonts w:ascii="Times New Roman" w:hAnsi="Times New Roman" w:cs="Times New Roman"/>
          <w:sz w:val="28"/>
          <w:szCs w:val="28"/>
        </w:rPr>
        <w:t xml:space="preserve">в аттестат </w:t>
      </w:r>
      <w:r w:rsidR="0012507F">
        <w:rPr>
          <w:rFonts w:ascii="Times New Roman" w:hAnsi="Times New Roman" w:cs="Times New Roman"/>
          <w:sz w:val="28"/>
          <w:szCs w:val="28"/>
        </w:rPr>
        <w:t xml:space="preserve">об основном общем образовании </w:t>
      </w:r>
      <w:r w:rsidRPr="006F1A95">
        <w:rPr>
          <w:rFonts w:ascii="Times New Roman" w:hAnsi="Times New Roman" w:cs="Times New Roman"/>
          <w:sz w:val="28"/>
          <w:szCs w:val="28"/>
        </w:rPr>
        <w:t>вносится учебный предмет "Математика", (письмо Министерства просвещения РФ от 1 апреля 2019 года № ТС-842/04 о порядке заполнения аттестата об основном общем образовании).</w:t>
      </w:r>
    </w:p>
    <w:p w:rsidR="00CA0B2D" w:rsidRDefault="00CA0B2D" w:rsidP="006272E0">
      <w:pPr>
        <w:spacing w:after="0" w:line="240" w:lineRule="auto"/>
        <w:jc w:val="both"/>
        <w:rPr>
          <w:rFonts w:ascii="Times New Roman" w:eastAsiaTheme="minorHAnsi" w:hAnsi="Times New Roman" w:cs="Times New Roman"/>
          <w:b/>
          <w:sz w:val="28"/>
          <w:szCs w:val="28"/>
          <w:lang w:eastAsia="en-US"/>
        </w:rPr>
      </w:pPr>
    </w:p>
    <w:p w:rsidR="003249F3" w:rsidRPr="006F1A95" w:rsidRDefault="003249F3" w:rsidP="006272E0">
      <w:pPr>
        <w:spacing w:after="0" w:line="240" w:lineRule="auto"/>
        <w:jc w:val="both"/>
        <w:rPr>
          <w:rFonts w:ascii="Times New Roman" w:eastAsiaTheme="minorHAnsi" w:hAnsi="Times New Roman" w:cs="Times New Roman"/>
          <w:b/>
          <w:sz w:val="28"/>
          <w:szCs w:val="28"/>
          <w:lang w:eastAsia="en-US"/>
        </w:rPr>
      </w:pPr>
    </w:p>
    <w:p w:rsidR="00D54FA6" w:rsidRPr="006F1A95" w:rsidRDefault="00D54FA6" w:rsidP="00C23A2E">
      <w:pPr>
        <w:spacing w:after="0" w:line="240" w:lineRule="exact"/>
        <w:ind w:firstLine="708"/>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Ковалева Галина Ивановна, доктор пед. наук, профессор и директор центра математического образования государственного автономного учреждения дополнительного профессионального образования "Волгоградская государственная академия последипломного образования"</w:t>
      </w:r>
    </w:p>
    <w:p w:rsidR="00D54FA6" w:rsidRPr="006F1A95" w:rsidRDefault="00D54FA6" w:rsidP="00C23A2E">
      <w:pPr>
        <w:spacing w:after="0" w:line="240" w:lineRule="exact"/>
        <w:ind w:firstLine="708"/>
        <w:rPr>
          <w:rFonts w:ascii="Times New Roman" w:eastAsiaTheme="minorHAnsi" w:hAnsi="Times New Roman" w:cs="Times New Roman"/>
          <w:sz w:val="28"/>
          <w:szCs w:val="28"/>
          <w:lang w:eastAsia="en-US"/>
        </w:rPr>
      </w:pPr>
    </w:p>
    <w:p w:rsidR="00F23856" w:rsidRPr="006F1A95" w:rsidRDefault="00D54FA6" w:rsidP="0062148A">
      <w:pPr>
        <w:spacing w:after="0" w:line="240" w:lineRule="auto"/>
        <w:ind w:firstLine="708"/>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Контактная информация: 8(8442) 606-642, </w:t>
      </w:r>
      <w:r w:rsidRPr="006F1A95">
        <w:rPr>
          <w:rFonts w:ascii="Times New Roman" w:eastAsiaTheme="minorHAnsi" w:hAnsi="Times New Roman" w:cs="Times New Roman"/>
          <w:sz w:val="28"/>
          <w:szCs w:val="28"/>
          <w:lang w:eastAsia="en-US"/>
        </w:rPr>
        <w:br/>
        <w:t xml:space="preserve">                                            </w:t>
      </w:r>
      <w:r w:rsidR="00762A8F" w:rsidRPr="006F1A95">
        <w:rPr>
          <w:rFonts w:ascii="Times New Roman" w:eastAsiaTheme="minorHAnsi" w:hAnsi="Times New Roman" w:cs="Times New Roman"/>
          <w:sz w:val="28"/>
          <w:szCs w:val="28"/>
          <w:lang w:eastAsia="en-US"/>
        </w:rPr>
        <w:t xml:space="preserve">         </w:t>
      </w:r>
      <w:r w:rsidRPr="006F1A95">
        <w:rPr>
          <w:rFonts w:ascii="Times New Roman" w:eastAsiaTheme="minorHAnsi" w:hAnsi="Times New Roman" w:cs="Times New Roman"/>
          <w:sz w:val="28"/>
          <w:szCs w:val="28"/>
          <w:lang w:eastAsia="en-US"/>
        </w:rPr>
        <w:t xml:space="preserve"> </w:t>
      </w:r>
      <w:r w:rsidRPr="006F1A95">
        <w:rPr>
          <w:rFonts w:ascii="Times New Roman" w:eastAsiaTheme="minorHAnsi" w:hAnsi="Times New Roman" w:cs="Times New Roman"/>
          <w:sz w:val="28"/>
          <w:szCs w:val="28"/>
          <w:lang w:val="en-US" w:eastAsia="en-US"/>
        </w:rPr>
        <w:t>e</w:t>
      </w:r>
      <w:r w:rsidRPr="006F1A95">
        <w:rPr>
          <w:rFonts w:ascii="Times New Roman" w:eastAsiaTheme="minorHAnsi" w:hAnsi="Times New Roman" w:cs="Times New Roman"/>
          <w:sz w:val="28"/>
          <w:szCs w:val="28"/>
          <w:lang w:eastAsia="en-US"/>
        </w:rPr>
        <w:t>-</w:t>
      </w:r>
      <w:r w:rsidRPr="006F1A95">
        <w:rPr>
          <w:rFonts w:ascii="Times New Roman" w:eastAsiaTheme="minorHAnsi" w:hAnsi="Times New Roman" w:cs="Times New Roman"/>
          <w:sz w:val="28"/>
          <w:szCs w:val="28"/>
          <w:lang w:val="en-US" w:eastAsia="en-US"/>
        </w:rPr>
        <w:t>mail</w:t>
      </w:r>
      <w:r w:rsidRPr="006F1A95">
        <w:rPr>
          <w:rFonts w:ascii="Times New Roman" w:eastAsiaTheme="minorHAnsi" w:hAnsi="Times New Roman" w:cs="Times New Roman"/>
          <w:sz w:val="28"/>
          <w:szCs w:val="28"/>
          <w:lang w:eastAsia="en-US"/>
        </w:rPr>
        <w:t>: vgapkro.matem@mail.ru</w:t>
      </w:r>
    </w:p>
    <w:p w:rsidR="00F23856" w:rsidRPr="006F1A95" w:rsidRDefault="00F23856" w:rsidP="006272E0">
      <w:pPr>
        <w:spacing w:after="0" w:line="240" w:lineRule="auto"/>
        <w:jc w:val="both"/>
        <w:rPr>
          <w:rFonts w:ascii="Times New Roman" w:eastAsiaTheme="minorHAnsi" w:hAnsi="Times New Roman" w:cs="Times New Roman"/>
          <w:b/>
          <w:sz w:val="28"/>
          <w:szCs w:val="28"/>
          <w:lang w:eastAsia="en-US"/>
        </w:rPr>
      </w:pPr>
    </w:p>
    <w:p w:rsidR="00CA0B2D" w:rsidRPr="006F1A95" w:rsidRDefault="00CA0B2D" w:rsidP="00CA0B2D">
      <w:pPr>
        <w:spacing w:after="0" w:line="240" w:lineRule="auto"/>
        <w:jc w:val="both"/>
        <w:rPr>
          <w:rFonts w:ascii="Times New Roman" w:eastAsiaTheme="minorHAnsi" w:hAnsi="Times New Roman" w:cs="Times New Roman"/>
          <w:b/>
          <w:sz w:val="28"/>
          <w:szCs w:val="28"/>
          <w:lang w:eastAsia="en-US"/>
        </w:rPr>
      </w:pPr>
      <w:r w:rsidRPr="006F1A95">
        <w:rPr>
          <w:rFonts w:ascii="Times New Roman" w:eastAsiaTheme="minorHAnsi" w:hAnsi="Times New Roman" w:cs="Times New Roman"/>
          <w:b/>
          <w:sz w:val="28"/>
          <w:szCs w:val="28"/>
          <w:lang w:eastAsia="en-US"/>
        </w:rPr>
        <w:lastRenderedPageBreak/>
        <w:t xml:space="preserve">5. Рекомендации по методическому обеспечению преподавания предметной области  </w:t>
      </w:r>
      <w:r w:rsidRPr="006F1A95">
        <w:rPr>
          <w:rFonts w:ascii="Times New Roman" w:eastAsiaTheme="minorHAnsi" w:hAnsi="Times New Roman" w:cs="Times New Roman"/>
          <w:b/>
          <w:sz w:val="28"/>
          <w:szCs w:val="28"/>
          <w:shd w:val="clear" w:color="auto" w:fill="FFFFFF"/>
          <w:lang w:eastAsia="en-US"/>
        </w:rPr>
        <w:t xml:space="preserve">"Общественно-научные предметы", учебного предмета "История России. Всеобщая история" </w:t>
      </w:r>
      <w:r w:rsidRPr="006F1A95">
        <w:rPr>
          <w:rFonts w:ascii="Times New Roman" w:eastAsiaTheme="minorHAnsi" w:hAnsi="Times New Roman" w:cs="Times New Roman"/>
          <w:b/>
          <w:sz w:val="28"/>
          <w:szCs w:val="28"/>
          <w:lang w:eastAsia="en-US"/>
        </w:rPr>
        <w:t xml:space="preserve">в образовательных организациях, реализующих образовательные программы начального и основного общего образования </w:t>
      </w:r>
    </w:p>
    <w:p w:rsidR="000F39ED" w:rsidRPr="006F1A95" w:rsidRDefault="000F39ED" w:rsidP="00CA0B2D">
      <w:pPr>
        <w:spacing w:after="0" w:line="240" w:lineRule="auto"/>
        <w:jc w:val="both"/>
        <w:rPr>
          <w:rFonts w:ascii="Times New Roman" w:eastAsiaTheme="minorHAnsi" w:hAnsi="Times New Roman" w:cs="Times New Roman"/>
          <w:b/>
          <w:sz w:val="28"/>
          <w:szCs w:val="28"/>
          <w:lang w:eastAsia="en-US"/>
        </w:rPr>
      </w:pPr>
    </w:p>
    <w:p w:rsidR="000F39ED" w:rsidRPr="006F1A95" w:rsidRDefault="000F39ED" w:rsidP="000F39ED">
      <w:pPr>
        <w:spacing w:after="0" w:line="240" w:lineRule="auto"/>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b/>
          <w:sz w:val="28"/>
          <w:szCs w:val="28"/>
          <w:lang w:eastAsia="en-US"/>
        </w:rPr>
        <w:tab/>
      </w:r>
      <w:r w:rsidRPr="006F1A95">
        <w:rPr>
          <w:rFonts w:ascii="Times New Roman" w:eastAsiaTheme="minorHAnsi" w:hAnsi="Times New Roman" w:cs="Times New Roman"/>
          <w:sz w:val="28"/>
          <w:szCs w:val="28"/>
          <w:lang w:eastAsia="en-US"/>
        </w:rPr>
        <w:t xml:space="preserve">ФГОС ООО определяет требования к предметным результатам освоения основной образовательной программы основного общего образования по предметной области "Общественно-научные предметы", </w:t>
      </w:r>
      <w:r w:rsidR="00821E3F" w:rsidRPr="006F1A95">
        <w:rPr>
          <w:rFonts w:ascii="Times New Roman" w:eastAsiaTheme="minorHAnsi" w:hAnsi="Times New Roman" w:cs="Times New Roman"/>
          <w:sz w:val="28"/>
          <w:szCs w:val="28"/>
          <w:lang w:eastAsia="en-US"/>
        </w:rPr>
        <w:br/>
      </w:r>
      <w:r w:rsidRPr="006F1A95">
        <w:rPr>
          <w:rFonts w:ascii="Times New Roman" w:eastAsiaTheme="minorHAnsi" w:hAnsi="Times New Roman" w:cs="Times New Roman"/>
          <w:sz w:val="28"/>
          <w:szCs w:val="28"/>
          <w:lang w:eastAsia="en-US"/>
        </w:rPr>
        <w:t>в рамках которой изучается учебный предмет "История России. Всеобщая история".</w:t>
      </w:r>
    </w:p>
    <w:p w:rsidR="000F39ED" w:rsidRPr="006F1A95" w:rsidRDefault="000F39ED" w:rsidP="000F39ED">
      <w:pPr>
        <w:spacing w:after="0" w:line="240" w:lineRule="auto"/>
        <w:ind w:firstLine="708"/>
        <w:jc w:val="both"/>
        <w:rPr>
          <w:rFonts w:ascii="Times New Roman" w:eastAsiaTheme="minorHAnsi" w:hAnsi="Times New Roman" w:cs="Times New Roman"/>
          <w:sz w:val="28"/>
          <w:szCs w:val="28"/>
          <w:lang w:eastAsia="en-US"/>
        </w:rPr>
      </w:pPr>
      <w:proofErr w:type="gramStart"/>
      <w:r w:rsidRPr="006F1A95">
        <w:rPr>
          <w:rFonts w:ascii="Times New Roman" w:eastAsiaTheme="minorHAnsi" w:hAnsi="Times New Roman" w:cs="Times New Roman"/>
          <w:sz w:val="28"/>
          <w:szCs w:val="28"/>
          <w:lang w:eastAsia="en-US"/>
        </w:rPr>
        <w:t>В примерной основной общеобразовательной программе основного общего образования указано, что в соответствии с Концепцией нового учебно-методического комплекса по отечественной истории одним из базовых принципов школьного исторического образования является 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w:t>
      </w:r>
      <w:proofErr w:type="gramEnd"/>
    </w:p>
    <w:p w:rsidR="000F39ED" w:rsidRPr="006F1A95" w:rsidRDefault="000F39ED" w:rsidP="000F39ED">
      <w:pPr>
        <w:spacing w:after="0" w:line="240" w:lineRule="auto"/>
        <w:ind w:firstLine="708"/>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Структурно предмет "История России. Всеобщая история" включает учебные курсы по всеобщей истории и истории России.</w:t>
      </w:r>
    </w:p>
    <w:p w:rsidR="00CA0B2D" w:rsidRPr="006F1A95" w:rsidRDefault="000F39ED" w:rsidP="000F39ED">
      <w:pPr>
        <w:spacing w:after="0" w:line="240" w:lineRule="auto"/>
        <w:ind w:firstLine="708"/>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Таким образом, для обучающихся по образовательной программе основного общего образования, разработанной на основе ФГОС ООО, </w:t>
      </w:r>
      <w:r w:rsidRPr="006F1A95">
        <w:rPr>
          <w:rFonts w:ascii="Times New Roman" w:eastAsiaTheme="minorHAnsi" w:hAnsi="Times New Roman" w:cs="Times New Roman"/>
          <w:sz w:val="28"/>
          <w:szCs w:val="28"/>
          <w:lang w:eastAsia="en-US"/>
        </w:rPr>
        <w:br/>
        <w:t>в аттестат об основном общем образовании вносится учебный предмет "История России. Всеобщая история", и по нему выставляется отметка, равная среднему арифметическому отметок, полученных в 9 классе за изучение учебных курсов "всеобщая история" и "история России", и отметки, полученной при прохождении государственной итоговой аттестации по истории (не ниже отметки "3").</w:t>
      </w:r>
    </w:p>
    <w:p w:rsidR="00D54FA6" w:rsidRPr="006F1A95" w:rsidRDefault="00D54FA6" w:rsidP="000F39ED">
      <w:pPr>
        <w:spacing w:after="0" w:line="240" w:lineRule="auto"/>
        <w:ind w:firstLine="708"/>
        <w:jc w:val="both"/>
        <w:rPr>
          <w:rFonts w:ascii="Times New Roman" w:eastAsiaTheme="minorHAnsi" w:hAnsi="Times New Roman" w:cs="Times New Roman"/>
          <w:sz w:val="28"/>
          <w:szCs w:val="28"/>
          <w:lang w:eastAsia="en-US"/>
        </w:rPr>
      </w:pPr>
    </w:p>
    <w:p w:rsidR="003B4578" w:rsidRPr="006F1A95" w:rsidRDefault="003B4578" w:rsidP="001F62C4">
      <w:pPr>
        <w:spacing w:after="0" w:line="240" w:lineRule="exact"/>
        <w:jc w:val="both"/>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Чеботарева Наталья Ивановна, доцент, секретарь регионального Волгоградского отделения Всероссийской ассоциации учителей истории и обществознания. Кафедра культуры, искусства и общественных дисциплин государственного автономного учреждения дополнительного профессионального образования "Волгоградская государственная академия последипломного образования"</w:t>
      </w:r>
    </w:p>
    <w:p w:rsidR="00D76C78" w:rsidRPr="006F1A95" w:rsidRDefault="00D76C78" w:rsidP="003B4578">
      <w:pPr>
        <w:spacing w:after="0" w:line="240" w:lineRule="exact"/>
        <w:ind w:firstLine="708"/>
        <w:jc w:val="both"/>
        <w:rPr>
          <w:rFonts w:ascii="Times New Roman" w:eastAsiaTheme="minorHAnsi" w:hAnsi="Times New Roman" w:cs="Times New Roman"/>
          <w:sz w:val="28"/>
          <w:szCs w:val="28"/>
          <w:lang w:eastAsia="en-US"/>
        </w:rPr>
      </w:pPr>
    </w:p>
    <w:p w:rsidR="003B4578" w:rsidRPr="006F1A95" w:rsidRDefault="003B4578" w:rsidP="003B4578">
      <w:pPr>
        <w:spacing w:after="0" w:line="240" w:lineRule="exact"/>
        <w:ind w:firstLine="708"/>
        <w:jc w:val="both"/>
        <w:rPr>
          <w:rFonts w:ascii="Times New Roman" w:eastAsiaTheme="minorHAnsi" w:hAnsi="Times New Roman" w:cs="Times New Roman"/>
          <w:sz w:val="28"/>
          <w:szCs w:val="28"/>
          <w:lang w:eastAsia="en-US"/>
        </w:rPr>
      </w:pPr>
    </w:p>
    <w:p w:rsidR="003B4578" w:rsidRPr="006F1A95" w:rsidRDefault="003B4578" w:rsidP="003B4578">
      <w:pPr>
        <w:spacing w:after="0" w:line="240" w:lineRule="auto"/>
        <w:rPr>
          <w:rFonts w:ascii="Times New Roman" w:eastAsiaTheme="minorHAnsi" w:hAnsi="Times New Roman" w:cs="Times New Roman"/>
          <w:sz w:val="28"/>
          <w:szCs w:val="28"/>
          <w:lang w:eastAsia="en-US"/>
        </w:rPr>
      </w:pPr>
      <w:r w:rsidRPr="006F1A95">
        <w:rPr>
          <w:rFonts w:ascii="Times New Roman" w:eastAsiaTheme="minorHAnsi" w:hAnsi="Times New Roman" w:cs="Times New Roman"/>
          <w:sz w:val="28"/>
          <w:szCs w:val="28"/>
          <w:lang w:eastAsia="en-US"/>
        </w:rPr>
        <w:t xml:space="preserve">Контактная информация: 8(8442) 606-634,606-641 </w:t>
      </w:r>
      <w:r w:rsidRPr="006F1A95">
        <w:rPr>
          <w:rFonts w:ascii="Times New Roman" w:eastAsiaTheme="minorHAnsi" w:hAnsi="Times New Roman" w:cs="Times New Roman"/>
          <w:sz w:val="28"/>
          <w:szCs w:val="28"/>
          <w:lang w:eastAsia="en-US"/>
        </w:rPr>
        <w:br/>
        <w:t xml:space="preserve">                                             </w:t>
      </w:r>
      <w:r w:rsidRPr="006F1A95">
        <w:rPr>
          <w:rFonts w:ascii="Times New Roman" w:eastAsiaTheme="minorHAnsi" w:hAnsi="Times New Roman" w:cs="Times New Roman"/>
          <w:sz w:val="28"/>
          <w:szCs w:val="28"/>
          <w:lang w:val="en-US" w:eastAsia="en-US"/>
        </w:rPr>
        <w:t>e</w:t>
      </w:r>
      <w:r w:rsidRPr="006F1A95">
        <w:rPr>
          <w:rFonts w:ascii="Times New Roman" w:eastAsiaTheme="minorHAnsi" w:hAnsi="Times New Roman" w:cs="Times New Roman"/>
          <w:sz w:val="28"/>
          <w:szCs w:val="28"/>
          <w:lang w:eastAsia="en-US"/>
        </w:rPr>
        <w:t>-</w:t>
      </w:r>
      <w:r w:rsidRPr="006F1A95">
        <w:rPr>
          <w:rFonts w:ascii="Times New Roman" w:eastAsiaTheme="minorHAnsi" w:hAnsi="Times New Roman" w:cs="Times New Roman"/>
          <w:sz w:val="28"/>
          <w:szCs w:val="28"/>
          <w:lang w:val="en-US" w:eastAsia="en-US"/>
        </w:rPr>
        <w:t>mail</w:t>
      </w:r>
      <w:r w:rsidRPr="006F1A95">
        <w:rPr>
          <w:rFonts w:ascii="Times New Roman" w:eastAsiaTheme="minorHAnsi" w:hAnsi="Times New Roman" w:cs="Times New Roman"/>
          <w:sz w:val="28"/>
          <w:szCs w:val="28"/>
          <w:lang w:eastAsia="en-US"/>
        </w:rPr>
        <w:t xml:space="preserve">: </w:t>
      </w:r>
      <w:proofErr w:type="spellStart"/>
      <w:r w:rsidRPr="006F1A95">
        <w:rPr>
          <w:rFonts w:ascii="Times New Roman" w:eastAsiaTheme="minorHAnsi" w:hAnsi="Times New Roman" w:cs="Times New Roman"/>
          <w:sz w:val="28"/>
          <w:szCs w:val="28"/>
          <w:lang w:val="en-US" w:eastAsia="en-US"/>
        </w:rPr>
        <w:t>tmoskd</w:t>
      </w:r>
      <w:proofErr w:type="spellEnd"/>
      <w:r w:rsidRPr="006F1A95">
        <w:rPr>
          <w:rFonts w:ascii="Times New Roman" w:eastAsiaTheme="minorHAnsi" w:hAnsi="Times New Roman" w:cs="Times New Roman"/>
          <w:sz w:val="28"/>
          <w:szCs w:val="28"/>
          <w:lang w:eastAsia="en-US"/>
        </w:rPr>
        <w:t>_</w:t>
      </w:r>
      <w:proofErr w:type="spellStart"/>
      <w:r w:rsidRPr="006F1A95">
        <w:rPr>
          <w:rFonts w:ascii="Times New Roman" w:eastAsiaTheme="minorHAnsi" w:hAnsi="Times New Roman" w:cs="Times New Roman"/>
          <w:sz w:val="28"/>
          <w:szCs w:val="28"/>
          <w:lang w:val="en-US" w:eastAsia="en-US"/>
        </w:rPr>
        <w:t>vgapk</w:t>
      </w:r>
      <w:proofErr w:type="spellEnd"/>
      <w:r w:rsidRPr="006F1A95">
        <w:rPr>
          <w:rFonts w:ascii="Times New Roman" w:eastAsiaTheme="minorHAnsi" w:hAnsi="Times New Roman" w:cs="Times New Roman"/>
          <w:sz w:val="28"/>
          <w:szCs w:val="28"/>
          <w:lang w:eastAsia="en-US"/>
        </w:rPr>
        <w:t>_</w:t>
      </w:r>
      <w:proofErr w:type="spellStart"/>
      <w:r w:rsidRPr="006F1A95">
        <w:rPr>
          <w:rFonts w:ascii="Times New Roman" w:eastAsiaTheme="minorHAnsi" w:hAnsi="Times New Roman" w:cs="Times New Roman"/>
          <w:sz w:val="28"/>
          <w:szCs w:val="28"/>
          <w:lang w:val="en-US" w:eastAsia="en-US"/>
        </w:rPr>
        <w:t>ro</w:t>
      </w:r>
      <w:proofErr w:type="spellEnd"/>
      <w:r w:rsidRPr="006F1A95">
        <w:rPr>
          <w:rFonts w:ascii="Times New Roman" w:eastAsiaTheme="minorHAnsi" w:hAnsi="Times New Roman" w:cs="Times New Roman"/>
          <w:sz w:val="28"/>
          <w:szCs w:val="28"/>
          <w:lang w:eastAsia="en-US"/>
        </w:rPr>
        <w:t>@mail.ru</w:t>
      </w:r>
    </w:p>
    <w:p w:rsidR="00D76C78" w:rsidRPr="006F1A95" w:rsidRDefault="00D76C78" w:rsidP="003B4578">
      <w:pPr>
        <w:spacing w:after="0" w:line="240" w:lineRule="auto"/>
        <w:ind w:firstLine="708"/>
        <w:jc w:val="both"/>
        <w:rPr>
          <w:rFonts w:ascii="Times New Roman" w:eastAsiaTheme="minorHAnsi" w:hAnsi="Times New Roman" w:cs="Times New Roman"/>
          <w:sz w:val="28"/>
          <w:szCs w:val="28"/>
          <w:lang w:eastAsia="en-US"/>
        </w:rPr>
      </w:pPr>
    </w:p>
    <w:p w:rsidR="00D76C78" w:rsidRPr="006F1A95" w:rsidRDefault="00D76C78" w:rsidP="000F39ED">
      <w:pPr>
        <w:spacing w:after="0" w:line="240" w:lineRule="auto"/>
        <w:ind w:firstLine="708"/>
        <w:jc w:val="both"/>
        <w:rPr>
          <w:rFonts w:ascii="Times New Roman" w:eastAsiaTheme="minorHAnsi" w:hAnsi="Times New Roman" w:cs="Times New Roman"/>
          <w:sz w:val="28"/>
          <w:szCs w:val="28"/>
          <w:lang w:eastAsia="en-US"/>
        </w:rPr>
      </w:pPr>
    </w:p>
    <w:p w:rsidR="00480721" w:rsidRPr="006F1A95" w:rsidRDefault="00480721" w:rsidP="000F39ED">
      <w:pPr>
        <w:spacing w:after="0" w:line="240" w:lineRule="auto"/>
        <w:ind w:firstLine="708"/>
        <w:jc w:val="both"/>
        <w:rPr>
          <w:rFonts w:ascii="Times New Roman" w:eastAsiaTheme="minorHAnsi" w:hAnsi="Times New Roman" w:cs="Times New Roman"/>
          <w:sz w:val="28"/>
          <w:szCs w:val="28"/>
          <w:lang w:eastAsia="en-US"/>
        </w:rPr>
      </w:pPr>
    </w:p>
    <w:p w:rsidR="004A563D" w:rsidRPr="006F1A95" w:rsidRDefault="004A563D" w:rsidP="004A563D">
      <w:pPr>
        <w:spacing w:after="0" w:line="240" w:lineRule="auto"/>
        <w:jc w:val="both"/>
        <w:rPr>
          <w:rFonts w:ascii="Times New Roman" w:eastAsiaTheme="minorHAnsi" w:hAnsi="Times New Roman" w:cs="Times New Roman"/>
          <w:sz w:val="28"/>
          <w:szCs w:val="28"/>
          <w:lang w:eastAsia="en-US"/>
        </w:rPr>
      </w:pPr>
    </w:p>
    <w:tbl>
      <w:tblPr>
        <w:tblStyle w:val="aa"/>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5"/>
      </w:tblGrid>
      <w:tr w:rsidR="005A0E8B" w:rsidRPr="006F1A95" w:rsidTr="00A712DC">
        <w:tc>
          <w:tcPr>
            <w:tcW w:w="4076" w:type="dxa"/>
          </w:tcPr>
          <w:p w:rsidR="005A0E8B" w:rsidRPr="006F1A95" w:rsidRDefault="005A0E8B" w:rsidP="00A712DC">
            <w:pPr>
              <w:rPr>
                <w:rFonts w:ascii="Times New Roman" w:hAnsi="Times New Roman" w:cs="Times New Roman"/>
                <w:sz w:val="28"/>
                <w:szCs w:val="28"/>
              </w:rPr>
            </w:pPr>
            <w:r w:rsidRPr="006F1A95">
              <w:rPr>
                <w:rFonts w:ascii="Times New Roman" w:hAnsi="Times New Roman" w:cs="Times New Roman"/>
                <w:sz w:val="28"/>
                <w:szCs w:val="28"/>
              </w:rPr>
              <w:t>ПРИЛОЖЕНИЕ</w:t>
            </w:r>
            <w:r w:rsidR="00A712DC" w:rsidRPr="006F1A95">
              <w:rPr>
                <w:rFonts w:ascii="Times New Roman" w:hAnsi="Times New Roman" w:cs="Times New Roman"/>
                <w:sz w:val="28"/>
                <w:szCs w:val="28"/>
              </w:rPr>
              <w:t xml:space="preserve"> № 1</w:t>
            </w:r>
          </w:p>
          <w:p w:rsidR="005A0E8B" w:rsidRPr="006F1A95" w:rsidRDefault="005A0E8B" w:rsidP="00A712DC">
            <w:pPr>
              <w:rPr>
                <w:rFonts w:ascii="Times New Roman" w:hAnsi="Times New Roman" w:cs="Times New Roman"/>
                <w:sz w:val="28"/>
                <w:szCs w:val="28"/>
              </w:rPr>
            </w:pPr>
          </w:p>
          <w:p w:rsidR="005A0E8B" w:rsidRPr="006F1A95" w:rsidRDefault="005A0E8B" w:rsidP="00A712DC">
            <w:pPr>
              <w:spacing w:line="240" w:lineRule="exact"/>
              <w:rPr>
                <w:rFonts w:ascii="Times New Roman" w:hAnsi="Times New Roman" w:cs="Times New Roman"/>
                <w:sz w:val="28"/>
                <w:szCs w:val="28"/>
              </w:rPr>
            </w:pPr>
            <w:r w:rsidRPr="006F1A95">
              <w:rPr>
                <w:rFonts w:ascii="Times New Roman" w:hAnsi="Times New Roman" w:cs="Times New Roman"/>
                <w:sz w:val="28"/>
                <w:szCs w:val="28"/>
                <w:u w:val="single"/>
              </w:rPr>
              <w:t xml:space="preserve"> </w:t>
            </w:r>
          </w:p>
        </w:tc>
      </w:tr>
    </w:tbl>
    <w:p w:rsidR="005A0E8B" w:rsidRPr="006F1A95" w:rsidRDefault="005A0E8B" w:rsidP="0062148A">
      <w:pPr>
        <w:jc w:val="center"/>
        <w:rPr>
          <w:rFonts w:ascii="Times New Roman" w:hAnsi="Times New Roman" w:cs="Times New Roman"/>
          <w:sz w:val="28"/>
          <w:szCs w:val="28"/>
        </w:rPr>
      </w:pPr>
      <w:r w:rsidRPr="006F1A95">
        <w:rPr>
          <w:rFonts w:ascii="Times New Roman" w:hAnsi="Times New Roman" w:cs="Times New Roman"/>
          <w:sz w:val="28"/>
          <w:szCs w:val="28"/>
        </w:rPr>
        <w:t>Комментарии к учебному плану на 201</w:t>
      </w:r>
      <w:r w:rsidR="004A563D" w:rsidRPr="006F1A95">
        <w:rPr>
          <w:rFonts w:ascii="Times New Roman" w:hAnsi="Times New Roman" w:cs="Times New Roman"/>
          <w:sz w:val="28"/>
          <w:szCs w:val="28"/>
        </w:rPr>
        <w:t>9</w:t>
      </w:r>
      <w:r w:rsidRPr="006F1A95">
        <w:rPr>
          <w:rFonts w:ascii="Times New Roman" w:hAnsi="Times New Roman" w:cs="Times New Roman"/>
          <w:sz w:val="28"/>
          <w:szCs w:val="28"/>
        </w:rPr>
        <w:t>/2020 учебный год</w:t>
      </w:r>
    </w:p>
    <w:tbl>
      <w:tblPr>
        <w:tblStyle w:val="aa"/>
        <w:tblW w:w="10491" w:type="dxa"/>
        <w:tblInd w:w="-885" w:type="dxa"/>
        <w:tblLayout w:type="fixed"/>
        <w:tblLook w:val="04A0"/>
      </w:tblPr>
      <w:tblGrid>
        <w:gridCol w:w="2127"/>
        <w:gridCol w:w="2127"/>
        <w:gridCol w:w="2126"/>
        <w:gridCol w:w="4111"/>
      </w:tblGrid>
      <w:tr w:rsidR="00A712DC" w:rsidRPr="006F1A95" w:rsidTr="00610E8A">
        <w:tc>
          <w:tcPr>
            <w:tcW w:w="2127" w:type="dxa"/>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lastRenderedPageBreak/>
              <w:t>Предметные области</w:t>
            </w:r>
          </w:p>
        </w:tc>
        <w:tc>
          <w:tcPr>
            <w:tcW w:w="2127" w:type="dxa"/>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Учебные предметы</w:t>
            </w:r>
          </w:p>
        </w:tc>
        <w:tc>
          <w:tcPr>
            <w:tcW w:w="2126" w:type="dxa"/>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 xml:space="preserve">Правила внесения записи в аттестат об основном общем образовании </w:t>
            </w:r>
          </w:p>
        </w:tc>
        <w:tc>
          <w:tcPr>
            <w:tcW w:w="4111" w:type="dxa"/>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Правила выставления отметок в аттестат (итоговые отметки за 9 класс)</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Русский язык и</w:t>
            </w: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литература</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Русский язык</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Русский язык</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A712DC" w:rsidRPr="006F1A95" w:rsidRDefault="00A712DC" w:rsidP="00770ABF">
            <w:pPr>
              <w:spacing w:line="240" w:lineRule="exact"/>
              <w:jc w:val="both"/>
              <w:rPr>
                <w:rFonts w:ascii="Times New Roman" w:hAnsi="Times New Roman" w:cs="Times New Roman"/>
                <w:sz w:val="28"/>
                <w:szCs w:val="28"/>
              </w:rPr>
            </w:pPr>
            <w:r w:rsidRPr="006F1A95">
              <w:rPr>
                <w:rFonts w:ascii="Times New Roman" w:hAnsi="Times New Roman" w:cs="Times New Roman"/>
                <w:sz w:val="28"/>
                <w:szCs w:val="28"/>
              </w:rPr>
              <w:t xml:space="preserve">Среднее арифметическое годовой и экзаменационной отметок в соответствии с правилами математического округления  </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Литература</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Литература</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1A4470" w:rsidRPr="006F1A95" w:rsidRDefault="001A4470" w:rsidP="001A4470">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w:t>
            </w:r>
            <w:r w:rsidR="00770ABF" w:rsidRPr="006F1A95">
              <w:rPr>
                <w:rFonts w:ascii="Times New Roman" w:hAnsi="Times New Roman" w:cs="Times New Roman"/>
                <w:sz w:val="28"/>
                <w:szCs w:val="28"/>
              </w:rPr>
              <w:t>ами математического округления (если обучающийся сдает экзамен по данному предмету).</w:t>
            </w:r>
          </w:p>
          <w:p w:rsidR="00A712DC" w:rsidRPr="006F1A95" w:rsidRDefault="001A4470" w:rsidP="001A4470">
            <w:pPr>
              <w:spacing w:line="240" w:lineRule="exact"/>
              <w:rPr>
                <w:rFonts w:ascii="Times New Roman" w:hAnsi="Times New Roman" w:cs="Times New Roman"/>
                <w:color w:val="000000" w:themeColor="text1"/>
                <w:sz w:val="28"/>
                <w:szCs w:val="28"/>
              </w:rPr>
            </w:pPr>
            <w:r w:rsidRPr="006F1A95">
              <w:rPr>
                <w:rFonts w:ascii="Times New Roman" w:hAnsi="Times New Roman" w:cs="Times New Roman"/>
                <w:sz w:val="28"/>
                <w:szCs w:val="28"/>
              </w:rPr>
              <w:t xml:space="preserve">2. </w:t>
            </w:r>
            <w:r w:rsidR="00A712DC" w:rsidRPr="006F1A95">
              <w:rPr>
                <w:rFonts w:ascii="Times New Roman" w:hAnsi="Times New Roman" w:cs="Times New Roman"/>
                <w:sz w:val="28"/>
                <w:szCs w:val="28"/>
              </w:rPr>
              <w:t xml:space="preserve">Итоговая отметка выставляется в соответствии с  </w:t>
            </w:r>
            <w:r w:rsidRPr="006F1A95">
              <w:rPr>
                <w:rFonts w:ascii="Times New Roman" w:hAnsi="Times New Roman" w:cs="Times New Roman"/>
                <w:sz w:val="28"/>
                <w:szCs w:val="28"/>
              </w:rPr>
              <w:t xml:space="preserve">годовой </w:t>
            </w:r>
            <w:r w:rsidR="00A712DC" w:rsidRPr="006F1A95">
              <w:rPr>
                <w:rFonts w:ascii="Times New Roman" w:hAnsi="Times New Roman" w:cs="Times New Roman"/>
                <w:sz w:val="28"/>
                <w:szCs w:val="28"/>
              </w:rPr>
              <w:t xml:space="preserve">отметкой последнего года </w:t>
            </w:r>
            <w:r w:rsidR="00770ABF" w:rsidRPr="006F1A95">
              <w:rPr>
                <w:rFonts w:ascii="Times New Roman" w:hAnsi="Times New Roman" w:cs="Times New Roman"/>
                <w:sz w:val="28"/>
                <w:szCs w:val="28"/>
              </w:rPr>
              <w:t>изучения предмета.</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Родной язык и</w:t>
            </w: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родная литература</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Родной язык (русский)</w:t>
            </w: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Родной язык (русский)</w:t>
            </w:r>
          </w:p>
        </w:tc>
        <w:tc>
          <w:tcPr>
            <w:tcW w:w="4111" w:type="dxa"/>
            <w:shd w:val="clear" w:color="auto" w:fill="auto"/>
            <w:vAlign w:val="center"/>
          </w:tcPr>
          <w:p w:rsidR="00A712DC" w:rsidRPr="006F1A95" w:rsidRDefault="001A4470"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Итоговая отметка выставляется в соответствии с  годовой отметкой последнего года </w:t>
            </w:r>
            <w:r w:rsidR="00770ABF" w:rsidRPr="006F1A95">
              <w:rPr>
                <w:rFonts w:ascii="Times New Roman" w:hAnsi="Times New Roman" w:cs="Times New Roman"/>
                <w:sz w:val="28"/>
                <w:szCs w:val="28"/>
              </w:rPr>
              <w:t>изучения предмета.</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Родная литература (русская)</w:t>
            </w: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Родная литература (русская)</w:t>
            </w:r>
          </w:p>
        </w:tc>
        <w:tc>
          <w:tcPr>
            <w:tcW w:w="4111" w:type="dxa"/>
            <w:shd w:val="clear" w:color="auto" w:fill="auto"/>
            <w:vAlign w:val="center"/>
          </w:tcPr>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Итоговая отметка выставляется в соответствии с  годовой отметкой последнего года изучения предмета.</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Иностранные языки</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Иностранный язык</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Иностранный язык (</w:t>
            </w:r>
            <w:r w:rsidR="00770ABF" w:rsidRPr="006F1A95">
              <w:rPr>
                <w:rFonts w:ascii="Times New Roman" w:hAnsi="Times New Roman" w:cs="Times New Roman"/>
                <w:sz w:val="28"/>
                <w:szCs w:val="28"/>
              </w:rPr>
              <w:t>указать какой</w:t>
            </w:r>
            <w:r w:rsidRPr="006F1A95">
              <w:rPr>
                <w:rFonts w:ascii="Times New Roman" w:hAnsi="Times New Roman" w:cs="Times New Roman"/>
                <w:sz w:val="28"/>
                <w:szCs w:val="28"/>
              </w:rPr>
              <w:t>)</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770ABF">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года </w:t>
            </w:r>
            <w:r w:rsidR="00770ABF"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Второй иностранный язык</w:t>
            </w:r>
          </w:p>
        </w:tc>
        <w:tc>
          <w:tcPr>
            <w:tcW w:w="2126" w:type="dxa"/>
            <w:vAlign w:val="center"/>
          </w:tcPr>
          <w:p w:rsidR="00A712DC" w:rsidRPr="006F1A95" w:rsidRDefault="00A712DC" w:rsidP="00770ABF">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Второй иностранный язык (</w:t>
            </w:r>
            <w:r w:rsidR="00770ABF" w:rsidRPr="006F1A95">
              <w:rPr>
                <w:rFonts w:ascii="Times New Roman" w:hAnsi="Times New Roman" w:cs="Times New Roman"/>
                <w:sz w:val="28"/>
                <w:szCs w:val="28"/>
              </w:rPr>
              <w:t>указать какой</w:t>
            </w:r>
            <w:r w:rsidRPr="006F1A95">
              <w:rPr>
                <w:rFonts w:ascii="Times New Roman" w:hAnsi="Times New Roman" w:cs="Times New Roman"/>
                <w:sz w:val="28"/>
                <w:szCs w:val="28"/>
              </w:rPr>
              <w:t>)</w:t>
            </w: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w:t>
            </w:r>
            <w:r w:rsidR="00770ABF" w:rsidRPr="006F1A95">
              <w:rPr>
                <w:rFonts w:ascii="Times New Roman" w:hAnsi="Times New Roman" w:cs="Times New Roman"/>
                <w:sz w:val="28"/>
                <w:szCs w:val="28"/>
              </w:rPr>
              <w:t>года изучения предмета</w:t>
            </w:r>
            <w:r w:rsidRPr="006F1A95">
              <w:rPr>
                <w:rFonts w:ascii="Times New Roman" w:hAnsi="Times New Roman" w:cs="Times New Roman"/>
                <w:sz w:val="28"/>
                <w:szCs w:val="28"/>
              </w:rPr>
              <w:t>.</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Математика</w:t>
            </w: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w:t>
            </w: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информатика</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Математика</w:t>
            </w: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Математика</w:t>
            </w:r>
          </w:p>
        </w:tc>
        <w:tc>
          <w:tcPr>
            <w:tcW w:w="4111" w:type="dxa"/>
            <w:vAlign w:val="center"/>
          </w:tcPr>
          <w:p w:rsidR="00A712DC" w:rsidRPr="006F1A95" w:rsidRDefault="00DB6535" w:rsidP="00770ABF">
            <w:pPr>
              <w:spacing w:line="240" w:lineRule="exact"/>
              <w:rPr>
                <w:rFonts w:ascii="Times New Roman" w:hAnsi="Times New Roman" w:cs="Times New Roman"/>
                <w:sz w:val="28"/>
                <w:szCs w:val="28"/>
              </w:rPr>
            </w:pPr>
            <w:r w:rsidRPr="006F1A95">
              <w:rPr>
                <w:rFonts w:ascii="Times New Roman" w:hAnsi="Times New Roman" w:cs="Times New Roman"/>
                <w:sz w:val="28"/>
                <w:szCs w:val="28"/>
              </w:rPr>
              <w:t>Среднее арифметическое го</w:t>
            </w:r>
            <w:r w:rsidR="00770ABF" w:rsidRPr="006F1A95">
              <w:rPr>
                <w:rFonts w:ascii="Times New Roman" w:hAnsi="Times New Roman" w:cs="Times New Roman"/>
                <w:sz w:val="28"/>
                <w:szCs w:val="28"/>
              </w:rPr>
              <w:t xml:space="preserve">довой и экзаменационной отметок </w:t>
            </w:r>
            <w:r w:rsidRPr="006F1A95">
              <w:rPr>
                <w:rFonts w:ascii="Times New Roman" w:hAnsi="Times New Roman" w:cs="Times New Roman"/>
                <w:sz w:val="28"/>
                <w:szCs w:val="28"/>
              </w:rPr>
              <w:t>в соответствии с правилами математического округления</w:t>
            </w:r>
            <w:r w:rsidR="00770ABF"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Информатика</w:t>
            </w:r>
            <w:r w:rsidR="00384AF2" w:rsidRPr="006F1A95">
              <w:rPr>
                <w:rFonts w:ascii="Times New Roman" w:hAnsi="Times New Roman" w:cs="Times New Roman"/>
                <w:sz w:val="28"/>
                <w:szCs w:val="28"/>
              </w:rPr>
              <w:t xml:space="preserve"> и ИКТ</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lastRenderedPageBreak/>
              <w:t>Информатика</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w:t>
            </w:r>
            <w:r w:rsidRPr="006F1A95">
              <w:rPr>
                <w:rFonts w:ascii="Times New Roman" w:hAnsi="Times New Roman" w:cs="Times New Roman"/>
                <w:sz w:val="28"/>
                <w:szCs w:val="28"/>
              </w:rPr>
              <w:lastRenderedPageBreak/>
              <w:t>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lastRenderedPageBreak/>
              <w:t>Общественно-научные предметы</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История</w:t>
            </w:r>
            <w:r w:rsidR="00770ABF" w:rsidRPr="006F1A95">
              <w:rPr>
                <w:rFonts w:ascii="Times New Roman" w:hAnsi="Times New Roman" w:cs="Times New Roman"/>
                <w:sz w:val="28"/>
                <w:szCs w:val="28"/>
              </w:rPr>
              <w:t xml:space="preserve"> России</w:t>
            </w:r>
            <w:r w:rsidRPr="006F1A95">
              <w:rPr>
                <w:rFonts w:ascii="Times New Roman" w:hAnsi="Times New Roman" w:cs="Times New Roman"/>
                <w:sz w:val="28"/>
                <w:szCs w:val="28"/>
              </w:rPr>
              <w:t>. Всеобщая история</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История</w:t>
            </w:r>
            <w:r w:rsidR="00770ABF" w:rsidRPr="006F1A95">
              <w:rPr>
                <w:rFonts w:ascii="Times New Roman" w:hAnsi="Times New Roman" w:cs="Times New Roman"/>
                <w:sz w:val="28"/>
                <w:szCs w:val="28"/>
              </w:rPr>
              <w:t xml:space="preserve"> России</w:t>
            </w:r>
            <w:r w:rsidRPr="006F1A95">
              <w:rPr>
                <w:rFonts w:ascii="Times New Roman" w:hAnsi="Times New Roman" w:cs="Times New Roman"/>
                <w:sz w:val="28"/>
                <w:szCs w:val="28"/>
              </w:rPr>
              <w:t>. Всеобщая история</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Обществознание</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Обществознание</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2. Итоговая отметка выставляется в соответствии с  годовой отметкой последнего года</w:t>
            </w:r>
            <w:r w:rsidR="00610E8A" w:rsidRPr="006F1A95">
              <w:rPr>
                <w:rFonts w:ascii="Times New Roman" w:hAnsi="Times New Roman" w:cs="Times New Roman"/>
                <w:sz w:val="28"/>
                <w:szCs w:val="28"/>
              </w:rPr>
              <w:t xml:space="preserve"> 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География</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География</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Естественнонаучные предметы</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Физика</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Физика</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Химия</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Химия</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w:t>
            </w:r>
            <w:r w:rsidRPr="006F1A95">
              <w:rPr>
                <w:rFonts w:ascii="Times New Roman" w:hAnsi="Times New Roman" w:cs="Times New Roman"/>
                <w:sz w:val="28"/>
                <w:szCs w:val="28"/>
              </w:rPr>
              <w:lastRenderedPageBreak/>
              <w:t xml:space="preserve">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Биология</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Биология</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DB6535"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color w:val="000000" w:themeColor="text1"/>
                <w:sz w:val="28"/>
                <w:szCs w:val="28"/>
              </w:rPr>
              <w:t>1.</w:t>
            </w:r>
            <w:r w:rsidRPr="006F1A95">
              <w:rPr>
                <w:rFonts w:ascii="Times New Roman" w:hAnsi="Times New Roman" w:cs="Times New Roman"/>
                <w:sz w:val="28"/>
                <w:szCs w:val="28"/>
              </w:rPr>
              <w:t xml:space="preserve"> Среднее арифметическое годовой и </w:t>
            </w:r>
            <w:proofErr w:type="gramStart"/>
            <w:r w:rsidRPr="006F1A95">
              <w:rPr>
                <w:rFonts w:ascii="Times New Roman" w:hAnsi="Times New Roman" w:cs="Times New Roman"/>
                <w:sz w:val="28"/>
                <w:szCs w:val="28"/>
              </w:rPr>
              <w:t>экзаменационной</w:t>
            </w:r>
            <w:proofErr w:type="gramEnd"/>
            <w:r w:rsidRPr="006F1A95">
              <w:rPr>
                <w:rFonts w:ascii="Times New Roman" w:hAnsi="Times New Roman" w:cs="Times New Roman"/>
                <w:sz w:val="28"/>
                <w:szCs w:val="28"/>
              </w:rPr>
              <w:t xml:space="preserve"> отметок в соответствии с правилами математического округления</w:t>
            </w:r>
            <w:r w:rsidR="00770ABF" w:rsidRPr="006F1A95">
              <w:rPr>
                <w:rFonts w:ascii="Times New Roman" w:hAnsi="Times New Roman" w:cs="Times New Roman"/>
                <w:sz w:val="28"/>
                <w:szCs w:val="28"/>
              </w:rPr>
              <w:t xml:space="preserve"> (если обучающийся сдает экзамен по данному предмету)</w:t>
            </w:r>
            <w:r w:rsidRPr="006F1A95">
              <w:rPr>
                <w:rFonts w:ascii="Times New Roman" w:hAnsi="Times New Roman" w:cs="Times New Roman"/>
                <w:sz w:val="28"/>
                <w:szCs w:val="28"/>
              </w:rPr>
              <w:t xml:space="preserve">. </w:t>
            </w:r>
          </w:p>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2. 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Искусство</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Музыка</w:t>
            </w:r>
          </w:p>
          <w:p w:rsidR="00A712DC" w:rsidRPr="006F1A95" w:rsidRDefault="00A712DC" w:rsidP="00A712DC">
            <w:pPr>
              <w:spacing w:line="240" w:lineRule="exact"/>
              <w:jc w:val="center"/>
              <w:rPr>
                <w:rFonts w:ascii="Times New Roman" w:hAnsi="Times New Roman" w:cs="Times New Roman"/>
                <w:sz w:val="28"/>
                <w:szCs w:val="28"/>
              </w:rPr>
            </w:pP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Музыка</w:t>
            </w:r>
          </w:p>
          <w:p w:rsidR="00A712DC" w:rsidRPr="006F1A95" w:rsidRDefault="00A712DC" w:rsidP="00A712DC">
            <w:pPr>
              <w:spacing w:line="240" w:lineRule="exact"/>
              <w:jc w:val="center"/>
              <w:rPr>
                <w:rFonts w:ascii="Times New Roman" w:hAnsi="Times New Roman" w:cs="Times New Roman"/>
                <w:sz w:val="28"/>
                <w:szCs w:val="28"/>
              </w:rPr>
            </w:pPr>
          </w:p>
        </w:tc>
        <w:tc>
          <w:tcPr>
            <w:tcW w:w="4111" w:type="dxa"/>
            <w:vAlign w:val="center"/>
          </w:tcPr>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Изобразительное искусство</w:t>
            </w:r>
            <w:r w:rsidR="008D02C6" w:rsidRPr="006F1A95">
              <w:rPr>
                <w:rFonts w:ascii="Times New Roman" w:hAnsi="Times New Roman" w:cs="Times New Roman"/>
                <w:sz w:val="28"/>
                <w:szCs w:val="28"/>
              </w:rPr>
              <w:t>/</w:t>
            </w:r>
            <w:proofErr w:type="gramStart"/>
            <w:r w:rsidR="008D02C6" w:rsidRPr="006F1A95">
              <w:rPr>
                <w:rFonts w:ascii="Times New Roman" w:hAnsi="Times New Roman" w:cs="Times New Roman"/>
                <w:sz w:val="28"/>
                <w:szCs w:val="28"/>
              </w:rPr>
              <w:t>ИЗО</w:t>
            </w:r>
            <w:proofErr w:type="gramEnd"/>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Изобразительное искусство</w:t>
            </w:r>
          </w:p>
        </w:tc>
        <w:tc>
          <w:tcPr>
            <w:tcW w:w="4111" w:type="dxa"/>
            <w:vAlign w:val="center"/>
          </w:tcPr>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Технология</w:t>
            </w:r>
          </w:p>
        </w:tc>
        <w:tc>
          <w:tcPr>
            <w:tcW w:w="2127"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Технология</w:t>
            </w: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Технология</w:t>
            </w:r>
          </w:p>
        </w:tc>
        <w:tc>
          <w:tcPr>
            <w:tcW w:w="4111" w:type="dxa"/>
            <w:vAlign w:val="center"/>
          </w:tcPr>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restart"/>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Физическая культура и основы безопасности жизнедеятельности</w:t>
            </w:r>
          </w:p>
        </w:tc>
        <w:tc>
          <w:tcPr>
            <w:tcW w:w="2127" w:type="dxa"/>
            <w:vAlign w:val="center"/>
          </w:tcPr>
          <w:p w:rsidR="00A712DC" w:rsidRPr="006F1A95" w:rsidRDefault="00A712DC" w:rsidP="008D02C6">
            <w:pPr>
              <w:spacing w:line="240" w:lineRule="exact"/>
              <w:jc w:val="center"/>
              <w:rPr>
                <w:rFonts w:ascii="Times New Roman" w:hAnsi="Times New Roman" w:cs="Times New Roman"/>
                <w:sz w:val="28"/>
                <w:szCs w:val="28"/>
              </w:rPr>
            </w:pPr>
          </w:p>
          <w:p w:rsidR="00A712DC" w:rsidRPr="006F1A95" w:rsidRDefault="008D02C6" w:rsidP="008D02C6">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 xml:space="preserve">Основы безопасности жизнедеятельности/ </w:t>
            </w:r>
            <w:r w:rsidR="00A712DC" w:rsidRPr="006F1A95">
              <w:rPr>
                <w:rFonts w:ascii="Times New Roman" w:hAnsi="Times New Roman" w:cs="Times New Roman"/>
                <w:sz w:val="28"/>
                <w:szCs w:val="28"/>
              </w:rPr>
              <w:t>ОБЖ</w:t>
            </w: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p>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ОБЖ</w:t>
            </w:r>
          </w:p>
        </w:tc>
        <w:tc>
          <w:tcPr>
            <w:tcW w:w="4111" w:type="dxa"/>
            <w:vAlign w:val="center"/>
          </w:tcPr>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r w:rsidR="00A712DC" w:rsidRPr="006F1A95" w:rsidTr="00610E8A">
        <w:tc>
          <w:tcPr>
            <w:tcW w:w="2127" w:type="dxa"/>
            <w:vMerge/>
            <w:vAlign w:val="center"/>
          </w:tcPr>
          <w:p w:rsidR="00A712DC" w:rsidRPr="006F1A95" w:rsidRDefault="00A712DC" w:rsidP="00A712DC">
            <w:pPr>
              <w:spacing w:line="240" w:lineRule="exact"/>
              <w:jc w:val="center"/>
              <w:rPr>
                <w:rFonts w:ascii="Times New Roman" w:hAnsi="Times New Roman" w:cs="Times New Roman"/>
                <w:sz w:val="28"/>
                <w:szCs w:val="28"/>
              </w:rPr>
            </w:pPr>
          </w:p>
        </w:tc>
        <w:tc>
          <w:tcPr>
            <w:tcW w:w="2127" w:type="dxa"/>
            <w:vAlign w:val="center"/>
          </w:tcPr>
          <w:p w:rsidR="00A712DC" w:rsidRPr="006F1A95" w:rsidRDefault="00A712DC" w:rsidP="008D02C6">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Физическая культура</w:t>
            </w:r>
            <w:r w:rsidR="008D02C6" w:rsidRPr="006F1A95">
              <w:rPr>
                <w:rFonts w:ascii="Times New Roman" w:hAnsi="Times New Roman" w:cs="Times New Roman"/>
                <w:sz w:val="28"/>
                <w:szCs w:val="28"/>
              </w:rPr>
              <w:t>/ Физкультура</w:t>
            </w:r>
          </w:p>
        </w:tc>
        <w:tc>
          <w:tcPr>
            <w:tcW w:w="2126" w:type="dxa"/>
            <w:vAlign w:val="center"/>
          </w:tcPr>
          <w:p w:rsidR="00A712DC" w:rsidRPr="006F1A95" w:rsidRDefault="00A712DC" w:rsidP="00A712DC">
            <w:pPr>
              <w:spacing w:line="240" w:lineRule="exact"/>
              <w:jc w:val="center"/>
              <w:rPr>
                <w:rFonts w:ascii="Times New Roman" w:hAnsi="Times New Roman" w:cs="Times New Roman"/>
                <w:sz w:val="28"/>
                <w:szCs w:val="28"/>
              </w:rPr>
            </w:pPr>
            <w:r w:rsidRPr="006F1A95">
              <w:rPr>
                <w:rFonts w:ascii="Times New Roman" w:hAnsi="Times New Roman" w:cs="Times New Roman"/>
                <w:sz w:val="28"/>
                <w:szCs w:val="28"/>
              </w:rPr>
              <w:t>Физическая культура</w:t>
            </w:r>
          </w:p>
        </w:tc>
        <w:tc>
          <w:tcPr>
            <w:tcW w:w="4111" w:type="dxa"/>
            <w:vAlign w:val="center"/>
          </w:tcPr>
          <w:p w:rsidR="00A712DC" w:rsidRPr="006F1A95" w:rsidRDefault="00DB6535" w:rsidP="00DB6535">
            <w:pPr>
              <w:spacing w:line="240" w:lineRule="exact"/>
              <w:rPr>
                <w:rFonts w:ascii="Times New Roman" w:hAnsi="Times New Roman" w:cs="Times New Roman"/>
                <w:sz w:val="28"/>
                <w:szCs w:val="28"/>
              </w:rPr>
            </w:pPr>
            <w:r w:rsidRPr="006F1A95">
              <w:rPr>
                <w:rFonts w:ascii="Times New Roman" w:hAnsi="Times New Roman" w:cs="Times New Roman"/>
                <w:sz w:val="28"/>
                <w:szCs w:val="28"/>
              </w:rPr>
              <w:t xml:space="preserve">Итоговая отметка выставляется в соответствии с  годовой отметкой последнего года </w:t>
            </w:r>
            <w:r w:rsidR="00610E8A" w:rsidRPr="006F1A95">
              <w:rPr>
                <w:rFonts w:ascii="Times New Roman" w:hAnsi="Times New Roman" w:cs="Times New Roman"/>
                <w:sz w:val="28"/>
                <w:szCs w:val="28"/>
              </w:rPr>
              <w:t>изучения предмета</w:t>
            </w:r>
            <w:r w:rsidRPr="006F1A95">
              <w:rPr>
                <w:rFonts w:ascii="Times New Roman" w:hAnsi="Times New Roman" w:cs="Times New Roman"/>
                <w:sz w:val="28"/>
                <w:szCs w:val="28"/>
              </w:rPr>
              <w:t>.</w:t>
            </w:r>
          </w:p>
        </w:tc>
      </w:tr>
    </w:tbl>
    <w:p w:rsidR="00EE34FE" w:rsidRPr="006F1A95" w:rsidRDefault="00EE34FE" w:rsidP="000F39ED">
      <w:pPr>
        <w:spacing w:line="240" w:lineRule="auto"/>
        <w:rPr>
          <w:rFonts w:ascii="Times New Roman" w:hAnsi="Times New Roman" w:cs="Times New Roman"/>
          <w:sz w:val="28"/>
          <w:szCs w:val="28"/>
        </w:rPr>
      </w:pPr>
    </w:p>
    <w:p w:rsidR="003E56BA" w:rsidRPr="006F1A95" w:rsidRDefault="0062148A" w:rsidP="003E56BA">
      <w:pPr>
        <w:autoSpaceDE w:val="0"/>
        <w:autoSpaceDN w:val="0"/>
        <w:adjustRightInd w:val="0"/>
        <w:spacing w:after="0" w:line="240" w:lineRule="exact"/>
        <w:ind w:firstLine="539"/>
        <w:jc w:val="both"/>
        <w:rPr>
          <w:rFonts w:ascii="Times New Roman" w:hAnsi="Times New Roman" w:cs="Times New Roman"/>
          <w:sz w:val="28"/>
          <w:szCs w:val="28"/>
        </w:rPr>
      </w:pPr>
      <w:proofErr w:type="gramStart"/>
      <w:r w:rsidRPr="006F1A95">
        <w:rPr>
          <w:rFonts w:ascii="Times New Roman" w:hAnsi="Times New Roman" w:cs="Times New Roman"/>
          <w:sz w:val="28"/>
          <w:szCs w:val="28"/>
        </w:rPr>
        <w:t>*</w:t>
      </w:r>
      <w:r w:rsidR="003E56BA" w:rsidRPr="006F1A95">
        <w:rPr>
          <w:rFonts w:ascii="Times New Roman" w:hAnsi="Times New Roman" w:cs="Times New Roman"/>
          <w:sz w:val="28"/>
          <w:szCs w:val="28"/>
        </w:rPr>
        <w:t xml:space="preserve"> Выпускникам, освоившим основные образовательные программы основного общего и среднего общего образования в формах семейного образования, самообразования либо обучавшимся по не имеющей государственной аккредитации образовательной программе, прошедшим экстерном государственную итоговую аттестацию в организации, осуществляющей образовательную деятельность, реализующей имеющие государственную аккредитацию образовательные программы основного общего и среднего общего образования и получившим удовлетворительные результаты, в аттестат выставляются отметки, полученные ими на промежуточной аттестации</w:t>
      </w:r>
      <w:proofErr w:type="gramEnd"/>
      <w:r w:rsidR="003E56BA" w:rsidRPr="006F1A95">
        <w:rPr>
          <w:rFonts w:ascii="Times New Roman" w:hAnsi="Times New Roman" w:cs="Times New Roman"/>
          <w:sz w:val="28"/>
          <w:szCs w:val="28"/>
        </w:rPr>
        <w:t>, проводимой организацией, осуществляющей образовательную деятельность, по всем учебным предметам инвариантной части базисного учебного плана.</w:t>
      </w:r>
    </w:p>
    <w:p w:rsidR="00EE34FE" w:rsidRPr="006F1A95" w:rsidRDefault="00EE34FE" w:rsidP="000F39ED">
      <w:pPr>
        <w:spacing w:line="240" w:lineRule="auto"/>
        <w:rPr>
          <w:rFonts w:ascii="Times New Roman" w:hAnsi="Times New Roman" w:cs="Times New Roman"/>
          <w:sz w:val="28"/>
          <w:szCs w:val="28"/>
        </w:rPr>
      </w:pPr>
    </w:p>
    <w:p w:rsidR="00161FE3" w:rsidRPr="006F1A95" w:rsidRDefault="00161FE3" w:rsidP="00161FE3">
      <w:pPr>
        <w:widowControl w:val="0"/>
        <w:autoSpaceDE w:val="0"/>
        <w:autoSpaceDN w:val="0"/>
        <w:spacing w:after="0" w:line="240" w:lineRule="auto"/>
        <w:outlineLvl w:val="2"/>
        <w:rPr>
          <w:rFonts w:ascii="Times New Roman" w:hAnsi="Times New Roman" w:cs="Times New Roman"/>
          <w:sz w:val="28"/>
          <w:szCs w:val="28"/>
        </w:rPr>
      </w:pPr>
    </w:p>
    <w:p w:rsidR="00161FE3" w:rsidRPr="006F1A95" w:rsidRDefault="00161FE3" w:rsidP="00161FE3">
      <w:pPr>
        <w:widowControl w:val="0"/>
        <w:autoSpaceDE w:val="0"/>
        <w:autoSpaceDN w:val="0"/>
        <w:spacing w:after="0" w:line="240" w:lineRule="auto"/>
        <w:outlineLvl w:val="2"/>
        <w:rPr>
          <w:rFonts w:ascii="Times New Roman" w:hAnsi="Times New Roman" w:cs="Times New Roman"/>
          <w:sz w:val="28"/>
          <w:szCs w:val="28"/>
        </w:rPr>
      </w:pPr>
    </w:p>
    <w:p w:rsidR="00161FE3" w:rsidRPr="006F1A95" w:rsidRDefault="00161FE3" w:rsidP="00161FE3">
      <w:pPr>
        <w:widowControl w:val="0"/>
        <w:autoSpaceDE w:val="0"/>
        <w:autoSpaceDN w:val="0"/>
        <w:spacing w:after="0" w:line="240" w:lineRule="auto"/>
        <w:jc w:val="right"/>
        <w:outlineLvl w:val="2"/>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ПРИЛОЖЕНИЕ № 2</w:t>
      </w:r>
    </w:p>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8"/>
          <w:szCs w:val="28"/>
        </w:rPr>
      </w:pP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b/>
          <w:sz w:val="28"/>
          <w:szCs w:val="28"/>
        </w:rPr>
      </w:pPr>
      <w:bookmarkStart w:id="1" w:name="P5667"/>
      <w:bookmarkEnd w:id="1"/>
      <w:r w:rsidRPr="006F1A95">
        <w:rPr>
          <w:rFonts w:ascii="Times New Roman" w:eastAsia="Times New Roman" w:hAnsi="Times New Roman" w:cs="Times New Roman"/>
          <w:b/>
          <w:sz w:val="28"/>
          <w:szCs w:val="28"/>
        </w:rPr>
        <w:t>Примерный недельный учебный план основного</w:t>
      </w: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b/>
          <w:sz w:val="28"/>
          <w:szCs w:val="28"/>
        </w:rPr>
      </w:pPr>
      <w:r w:rsidRPr="006F1A95">
        <w:rPr>
          <w:rFonts w:ascii="Times New Roman" w:eastAsia="Times New Roman" w:hAnsi="Times New Roman" w:cs="Times New Roman"/>
          <w:b/>
          <w:sz w:val="28"/>
          <w:szCs w:val="28"/>
        </w:rPr>
        <w:t>общего образования</w:t>
      </w:r>
    </w:p>
    <w:p w:rsidR="00161FE3" w:rsidRPr="006F1A95" w:rsidRDefault="00161FE3" w:rsidP="00161FE3">
      <w:pPr>
        <w:widowControl w:val="0"/>
        <w:autoSpaceDE w:val="0"/>
        <w:autoSpaceDN w:val="0"/>
        <w:spacing w:after="0" w:line="240" w:lineRule="auto"/>
        <w:jc w:val="right"/>
        <w:outlineLvl w:val="2"/>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 xml:space="preserve">(минимальный в расчете на 5267 часов за весь уровень образования) </w:t>
      </w:r>
    </w:p>
    <w:p w:rsidR="00161FE3" w:rsidRPr="006F1A95" w:rsidRDefault="00161FE3" w:rsidP="00161FE3">
      <w:pPr>
        <w:widowControl w:val="0"/>
        <w:autoSpaceDE w:val="0"/>
        <w:autoSpaceDN w:val="0"/>
        <w:spacing w:after="0" w:line="240" w:lineRule="auto"/>
        <w:jc w:val="right"/>
        <w:outlineLvl w:val="2"/>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lastRenderedPageBreak/>
        <w:t>Вариант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3005"/>
        <w:gridCol w:w="567"/>
        <w:gridCol w:w="567"/>
        <w:gridCol w:w="567"/>
        <w:gridCol w:w="573"/>
        <w:gridCol w:w="567"/>
        <w:gridCol w:w="12"/>
        <w:gridCol w:w="1122"/>
      </w:tblGrid>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Предметные области</w:t>
            </w:r>
          </w:p>
        </w:tc>
        <w:tc>
          <w:tcPr>
            <w:tcW w:w="3005"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Учебные предметы    /</w:t>
            </w: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Классы</w:t>
            </w:r>
          </w:p>
        </w:tc>
        <w:tc>
          <w:tcPr>
            <w:tcW w:w="3975" w:type="dxa"/>
            <w:gridSpan w:val="7"/>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Количество часов в неделю</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VI</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VII</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VIII</w:t>
            </w:r>
          </w:p>
        </w:tc>
        <w:tc>
          <w:tcPr>
            <w:tcW w:w="579"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IX</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Всего</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Обязательная часть</w:t>
            </w:r>
          </w:p>
        </w:tc>
        <w:tc>
          <w:tcPr>
            <w:tcW w:w="3975" w:type="dxa"/>
            <w:gridSpan w:val="7"/>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Русский язык и литература</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Русский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6</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79"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21</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Литература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9"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13</w:t>
            </w:r>
          </w:p>
        </w:tc>
      </w:tr>
      <w:tr w:rsidR="003E56BA" w:rsidRPr="006F1A95" w:rsidTr="00FA6BB1">
        <w:tc>
          <w:tcPr>
            <w:tcW w:w="2438" w:type="dxa"/>
            <w:vMerge w:val="restart"/>
            <w:vAlign w:val="center"/>
          </w:tcPr>
          <w:p w:rsidR="003E56BA" w:rsidRPr="006F1A95" w:rsidRDefault="003E56BA" w:rsidP="00161FE3">
            <w:pPr>
              <w:spacing w:after="0" w:line="240" w:lineRule="auto"/>
              <w:jc w:val="center"/>
              <w:rPr>
                <w:rFonts w:ascii="Times New Roman" w:eastAsiaTheme="minorHAnsi" w:hAnsi="Times New Roman" w:cs="Times New Roman"/>
                <w:sz w:val="26"/>
                <w:szCs w:val="26"/>
                <w:lang w:eastAsia="en-US"/>
              </w:rPr>
            </w:pPr>
            <w:r w:rsidRPr="006F1A95">
              <w:rPr>
                <w:rFonts w:ascii="Times New Roman" w:eastAsiaTheme="minorHAnsi" w:hAnsi="Times New Roman" w:cs="Times New Roman"/>
                <w:sz w:val="26"/>
                <w:szCs w:val="26"/>
                <w:lang w:eastAsia="en-US"/>
              </w:rPr>
              <w:t>Родной язык и родная литература</w:t>
            </w:r>
          </w:p>
        </w:tc>
        <w:tc>
          <w:tcPr>
            <w:tcW w:w="3005" w:type="dxa"/>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 xml:space="preserve">Родной язык </w:t>
            </w:r>
          </w:p>
        </w:tc>
        <w:tc>
          <w:tcPr>
            <w:tcW w:w="3975" w:type="dxa"/>
            <w:gridSpan w:val="7"/>
            <w:vMerge w:val="restart"/>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 xml:space="preserve">   Модель выбирает ОО самостоятельно</w:t>
            </w:r>
          </w:p>
        </w:tc>
      </w:tr>
      <w:tr w:rsidR="003E56BA" w:rsidRPr="006F1A95" w:rsidTr="00FA6BB1">
        <w:tc>
          <w:tcPr>
            <w:tcW w:w="2438" w:type="dxa"/>
            <w:vMerge/>
            <w:vAlign w:val="center"/>
          </w:tcPr>
          <w:p w:rsidR="003E56BA" w:rsidRPr="006F1A95" w:rsidRDefault="003E56BA"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 xml:space="preserve">Родная литература </w:t>
            </w:r>
          </w:p>
        </w:tc>
        <w:tc>
          <w:tcPr>
            <w:tcW w:w="3975" w:type="dxa"/>
            <w:gridSpan w:val="7"/>
            <w:vMerge/>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6"/>
                <w:szCs w:val="26"/>
              </w:rPr>
            </w:pPr>
          </w:p>
        </w:tc>
      </w:tr>
      <w:tr w:rsidR="00161FE3" w:rsidRPr="006F1A95" w:rsidTr="00186B23">
        <w:tc>
          <w:tcPr>
            <w:tcW w:w="2438" w:type="dxa"/>
            <w:vAlign w:val="center"/>
          </w:tcPr>
          <w:p w:rsidR="00161FE3" w:rsidRPr="006F1A95" w:rsidRDefault="00161FE3" w:rsidP="00161FE3">
            <w:pPr>
              <w:spacing w:after="0" w:line="240" w:lineRule="auto"/>
              <w:jc w:val="center"/>
              <w:rPr>
                <w:rFonts w:ascii="Times New Roman" w:eastAsiaTheme="minorHAnsi" w:hAnsi="Times New Roman" w:cs="Times New Roman"/>
                <w:sz w:val="26"/>
                <w:szCs w:val="26"/>
                <w:lang w:eastAsia="en-US"/>
              </w:rPr>
            </w:pPr>
            <w:r w:rsidRPr="006F1A95">
              <w:rPr>
                <w:rFonts w:ascii="Times New Roman" w:eastAsiaTheme="minorHAnsi" w:hAnsi="Times New Roman" w:cs="Times New Roman"/>
                <w:sz w:val="26"/>
                <w:szCs w:val="26"/>
                <w:lang w:eastAsia="en-US"/>
              </w:rPr>
              <w:t>Иностранные языки</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Иностранный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15</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Математика и информатика</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Математика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25</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Информатика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Общественно-научные предметы</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История России. Всеобщая история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10</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Обществознание</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География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8</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Естественнонаучные предметы</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Физика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7</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Химия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Биология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7</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Искусство</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Музыка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ИЗО</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r>
      <w:tr w:rsidR="00161FE3" w:rsidRPr="006F1A95" w:rsidTr="00186B23">
        <w:tc>
          <w:tcPr>
            <w:tcW w:w="243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Технология</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Технология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7</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Физическая культура и ОБЖ</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ОБЖ</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6"/>
                <w:szCs w:val="26"/>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Физическая культура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10</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Итого</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26</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28</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29</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30</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30</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143</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Часть, формируемая участниками образовательных отношений</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10</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Максимально допустимая недельная нагрузка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28</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29</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31</w:t>
            </w:r>
          </w:p>
        </w:tc>
        <w:tc>
          <w:tcPr>
            <w:tcW w:w="573"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33</w:t>
            </w:r>
          </w:p>
        </w:tc>
        <w:tc>
          <w:tcPr>
            <w:tcW w:w="1134"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153</w:t>
            </w:r>
          </w:p>
        </w:tc>
      </w:tr>
    </w:tbl>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8"/>
          <w:szCs w:val="28"/>
        </w:rPr>
      </w:pPr>
    </w:p>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8"/>
          <w:szCs w:val="28"/>
        </w:rPr>
      </w:pPr>
    </w:p>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8"/>
          <w:szCs w:val="28"/>
        </w:rPr>
      </w:pPr>
    </w:p>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8"/>
          <w:szCs w:val="28"/>
        </w:rPr>
      </w:pP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b/>
          <w:sz w:val="28"/>
          <w:szCs w:val="28"/>
        </w:rPr>
      </w:pPr>
      <w:bookmarkStart w:id="2" w:name="P5843"/>
      <w:bookmarkEnd w:id="2"/>
      <w:r w:rsidRPr="006F1A95">
        <w:rPr>
          <w:rFonts w:ascii="Times New Roman" w:eastAsia="Times New Roman" w:hAnsi="Times New Roman" w:cs="Times New Roman"/>
          <w:b/>
          <w:sz w:val="28"/>
          <w:szCs w:val="28"/>
        </w:rPr>
        <w:lastRenderedPageBreak/>
        <w:t>Примерный недельный учебный план основного</w:t>
      </w: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b/>
          <w:sz w:val="28"/>
          <w:szCs w:val="28"/>
        </w:rPr>
      </w:pPr>
      <w:r w:rsidRPr="006F1A95">
        <w:rPr>
          <w:rFonts w:ascii="Times New Roman" w:eastAsia="Times New Roman" w:hAnsi="Times New Roman" w:cs="Times New Roman"/>
          <w:b/>
          <w:sz w:val="28"/>
          <w:szCs w:val="28"/>
        </w:rPr>
        <w:t>общего образования</w:t>
      </w: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(максимальный в расчете на 6020 часов за весь уровень образования)</w:t>
      </w:r>
    </w:p>
    <w:p w:rsidR="00161FE3" w:rsidRPr="006F1A95" w:rsidRDefault="00161FE3" w:rsidP="00161FE3">
      <w:pPr>
        <w:widowControl w:val="0"/>
        <w:autoSpaceDE w:val="0"/>
        <w:autoSpaceDN w:val="0"/>
        <w:spacing w:after="0" w:line="240" w:lineRule="auto"/>
        <w:jc w:val="right"/>
        <w:outlineLvl w:val="2"/>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Вариант №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3005"/>
        <w:gridCol w:w="567"/>
        <w:gridCol w:w="567"/>
        <w:gridCol w:w="567"/>
        <w:gridCol w:w="624"/>
        <w:gridCol w:w="528"/>
        <w:gridCol w:w="1122"/>
      </w:tblGrid>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Предметные области</w:t>
            </w:r>
          </w:p>
        </w:tc>
        <w:tc>
          <w:tcPr>
            <w:tcW w:w="3005"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 xml:space="preserve">Учебные предметы    </w:t>
            </w:r>
          </w:p>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p>
          <w:p w:rsidR="00161FE3" w:rsidRPr="006F1A95" w:rsidRDefault="00161FE3" w:rsidP="00161FE3">
            <w:pPr>
              <w:widowControl w:val="0"/>
              <w:autoSpaceDE w:val="0"/>
              <w:autoSpaceDN w:val="0"/>
              <w:spacing w:after="0" w:line="240" w:lineRule="auto"/>
              <w:jc w:val="right"/>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Классы</w:t>
            </w:r>
          </w:p>
        </w:tc>
        <w:tc>
          <w:tcPr>
            <w:tcW w:w="3975" w:type="dxa"/>
            <w:gridSpan w:val="6"/>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Количество часов в неделю</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567" w:type="dxa"/>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w:t>
            </w:r>
          </w:p>
        </w:tc>
        <w:tc>
          <w:tcPr>
            <w:tcW w:w="567" w:type="dxa"/>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VI</w:t>
            </w:r>
          </w:p>
        </w:tc>
        <w:tc>
          <w:tcPr>
            <w:tcW w:w="567" w:type="dxa"/>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VII</w:t>
            </w:r>
          </w:p>
        </w:tc>
        <w:tc>
          <w:tcPr>
            <w:tcW w:w="624" w:type="dxa"/>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VIII</w:t>
            </w:r>
          </w:p>
        </w:tc>
        <w:tc>
          <w:tcPr>
            <w:tcW w:w="528" w:type="dxa"/>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IX</w:t>
            </w:r>
          </w:p>
        </w:tc>
        <w:tc>
          <w:tcPr>
            <w:tcW w:w="1122" w:type="dxa"/>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Всего</w:t>
            </w:r>
          </w:p>
        </w:tc>
      </w:tr>
      <w:tr w:rsidR="00161FE3" w:rsidRPr="006F1A95" w:rsidTr="00186B23">
        <w:tc>
          <w:tcPr>
            <w:tcW w:w="5443" w:type="dxa"/>
            <w:gridSpan w:val="2"/>
          </w:tcPr>
          <w:p w:rsidR="00161FE3" w:rsidRPr="006F1A95" w:rsidRDefault="00161FE3" w:rsidP="00161FE3">
            <w:pPr>
              <w:widowControl w:val="0"/>
              <w:autoSpaceDE w:val="0"/>
              <w:autoSpaceDN w:val="0"/>
              <w:spacing w:after="0" w:line="240" w:lineRule="auto"/>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Обязательная часть</w:t>
            </w:r>
          </w:p>
        </w:tc>
        <w:tc>
          <w:tcPr>
            <w:tcW w:w="3975" w:type="dxa"/>
            <w:gridSpan w:val="6"/>
          </w:tcPr>
          <w:p w:rsidR="00161FE3" w:rsidRPr="006F1A95" w:rsidRDefault="00161FE3" w:rsidP="00161FE3">
            <w:pPr>
              <w:widowControl w:val="0"/>
              <w:autoSpaceDE w:val="0"/>
              <w:autoSpaceDN w:val="0"/>
              <w:spacing w:after="0" w:line="240" w:lineRule="auto"/>
              <w:rPr>
                <w:rFonts w:ascii="Times New Roman" w:eastAsia="Times New Roman" w:hAnsi="Times New Roman" w:cs="Times New Roman"/>
                <w:sz w:val="26"/>
                <w:szCs w:val="26"/>
              </w:rPr>
            </w:pPr>
          </w:p>
        </w:tc>
      </w:tr>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Русский язык и литература</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Русский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6</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21</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Литература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13</w:t>
            </w:r>
          </w:p>
        </w:tc>
      </w:tr>
      <w:tr w:rsidR="003E56BA" w:rsidRPr="006F1A95" w:rsidTr="009D1888">
        <w:tc>
          <w:tcPr>
            <w:tcW w:w="2438" w:type="dxa"/>
            <w:vMerge w:val="restart"/>
          </w:tcPr>
          <w:p w:rsidR="003E56BA" w:rsidRPr="006F1A95" w:rsidRDefault="003E56BA" w:rsidP="00161FE3">
            <w:pPr>
              <w:spacing w:after="0" w:line="240" w:lineRule="auto"/>
              <w:jc w:val="both"/>
              <w:rPr>
                <w:rFonts w:ascii="Times New Roman" w:eastAsiaTheme="minorHAnsi" w:hAnsi="Times New Roman" w:cs="Times New Roman"/>
                <w:sz w:val="26"/>
                <w:szCs w:val="26"/>
                <w:lang w:eastAsia="en-US"/>
              </w:rPr>
            </w:pPr>
            <w:r w:rsidRPr="006F1A95">
              <w:rPr>
                <w:rFonts w:ascii="Times New Roman" w:eastAsiaTheme="minorHAnsi" w:hAnsi="Times New Roman" w:cs="Times New Roman"/>
                <w:sz w:val="26"/>
                <w:szCs w:val="26"/>
                <w:lang w:eastAsia="en-US"/>
              </w:rPr>
              <w:t>Родной язык и родная литература</w:t>
            </w:r>
          </w:p>
        </w:tc>
        <w:tc>
          <w:tcPr>
            <w:tcW w:w="3005" w:type="dxa"/>
            <w:vAlign w:val="center"/>
          </w:tcPr>
          <w:p w:rsidR="003E56BA" w:rsidRPr="006F1A95" w:rsidRDefault="003E56BA" w:rsidP="00161FE3">
            <w:pPr>
              <w:widowControl w:val="0"/>
              <w:autoSpaceDE w:val="0"/>
              <w:autoSpaceDN w:val="0"/>
              <w:spacing w:after="0" w:line="240" w:lineRule="auto"/>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Родной язык (русский)</w:t>
            </w:r>
          </w:p>
        </w:tc>
        <w:tc>
          <w:tcPr>
            <w:tcW w:w="3975" w:type="dxa"/>
            <w:gridSpan w:val="6"/>
            <w:vMerge w:val="restart"/>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 xml:space="preserve">   Модель выбирает ОО самостоятельно</w:t>
            </w:r>
          </w:p>
        </w:tc>
      </w:tr>
      <w:tr w:rsidR="003E56BA" w:rsidRPr="006F1A95" w:rsidTr="009D1888">
        <w:tc>
          <w:tcPr>
            <w:tcW w:w="2438" w:type="dxa"/>
            <w:vMerge/>
          </w:tcPr>
          <w:p w:rsidR="003E56BA" w:rsidRPr="006F1A95" w:rsidRDefault="003E56BA"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vAlign w:val="center"/>
          </w:tcPr>
          <w:p w:rsidR="003E56BA" w:rsidRPr="006F1A95" w:rsidRDefault="003E56BA" w:rsidP="00161FE3">
            <w:pPr>
              <w:widowControl w:val="0"/>
              <w:autoSpaceDE w:val="0"/>
              <w:autoSpaceDN w:val="0"/>
              <w:spacing w:after="0" w:line="240" w:lineRule="auto"/>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Родная литература (русская)</w:t>
            </w:r>
          </w:p>
        </w:tc>
        <w:tc>
          <w:tcPr>
            <w:tcW w:w="3975" w:type="dxa"/>
            <w:gridSpan w:val="6"/>
            <w:vMerge/>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6"/>
                <w:szCs w:val="26"/>
              </w:rPr>
            </w:pPr>
          </w:p>
        </w:tc>
      </w:tr>
      <w:tr w:rsidR="00161FE3" w:rsidRPr="006F1A95" w:rsidTr="00186B23">
        <w:tc>
          <w:tcPr>
            <w:tcW w:w="2438" w:type="dxa"/>
          </w:tcPr>
          <w:p w:rsidR="00161FE3" w:rsidRPr="006F1A95" w:rsidRDefault="00161FE3" w:rsidP="00161FE3">
            <w:pPr>
              <w:spacing w:after="0" w:line="240" w:lineRule="auto"/>
              <w:jc w:val="both"/>
              <w:rPr>
                <w:rFonts w:ascii="Times New Roman" w:eastAsiaTheme="minorHAnsi" w:hAnsi="Times New Roman" w:cs="Times New Roman"/>
                <w:sz w:val="26"/>
                <w:szCs w:val="26"/>
                <w:lang w:eastAsia="en-US"/>
              </w:rPr>
            </w:pPr>
            <w:r w:rsidRPr="006F1A95">
              <w:rPr>
                <w:rFonts w:ascii="Times New Roman" w:eastAsiaTheme="minorHAnsi" w:hAnsi="Times New Roman" w:cs="Times New Roman"/>
                <w:sz w:val="26"/>
                <w:szCs w:val="26"/>
                <w:lang w:eastAsia="en-US"/>
              </w:rPr>
              <w:t>Иностранные языки</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Иностранный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15</w:t>
            </w:r>
          </w:p>
        </w:tc>
      </w:tr>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Математика и информатика</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Математика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25</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Информатика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r>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Общественно-научные предметы</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История России. Всеобщая история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11</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Обществознание</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География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8</w:t>
            </w:r>
          </w:p>
        </w:tc>
      </w:tr>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Естественнонаучные предметы</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Физика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7</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Химия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Биология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7</w:t>
            </w:r>
          </w:p>
        </w:tc>
      </w:tr>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Искусство</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Музыка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ИЗО</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r>
      <w:tr w:rsidR="00161FE3" w:rsidRPr="006F1A95" w:rsidTr="00186B23">
        <w:tc>
          <w:tcPr>
            <w:tcW w:w="2438"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Технология</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Технология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7</w:t>
            </w:r>
          </w:p>
        </w:tc>
      </w:tr>
      <w:tr w:rsidR="00161FE3" w:rsidRPr="006F1A95" w:rsidTr="00186B23">
        <w:tc>
          <w:tcPr>
            <w:tcW w:w="2438" w:type="dxa"/>
            <w:vMerge w:val="restart"/>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Физическая культура и ОБЖ</w:t>
            </w: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ОБЖ</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w:t>
            </w:r>
          </w:p>
        </w:tc>
      </w:tr>
      <w:tr w:rsidR="00161FE3" w:rsidRPr="006F1A95" w:rsidTr="00186B23">
        <w:tc>
          <w:tcPr>
            <w:tcW w:w="2438" w:type="dxa"/>
            <w:vMerge/>
          </w:tcPr>
          <w:p w:rsidR="00161FE3" w:rsidRPr="006F1A95" w:rsidRDefault="00161FE3" w:rsidP="00161FE3">
            <w:pPr>
              <w:spacing w:after="0" w:line="240" w:lineRule="auto"/>
              <w:ind w:firstLine="709"/>
              <w:jc w:val="both"/>
              <w:rPr>
                <w:rFonts w:ascii="Times New Roman" w:eastAsiaTheme="minorHAnsi" w:hAnsi="Times New Roman" w:cs="Times New Roman"/>
                <w:sz w:val="26"/>
                <w:szCs w:val="26"/>
                <w:lang w:eastAsia="en-US"/>
              </w:rPr>
            </w:pPr>
          </w:p>
        </w:tc>
        <w:tc>
          <w:tcPr>
            <w:tcW w:w="3005" w:type="dxa"/>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Физическая культура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15</w:t>
            </w:r>
          </w:p>
        </w:tc>
      </w:tr>
      <w:tr w:rsidR="00161FE3" w:rsidRPr="006F1A95" w:rsidTr="00186B23">
        <w:tc>
          <w:tcPr>
            <w:tcW w:w="5443" w:type="dxa"/>
            <w:gridSpan w:val="2"/>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Итого</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27</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29</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30</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150</w:t>
            </w:r>
          </w:p>
        </w:tc>
      </w:tr>
      <w:tr w:rsidR="00161FE3" w:rsidRPr="006F1A95" w:rsidTr="00186B23">
        <w:tc>
          <w:tcPr>
            <w:tcW w:w="5443" w:type="dxa"/>
            <w:gridSpan w:val="2"/>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Часть, формируемая участниками образовательных отношений</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5</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4</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22</w:t>
            </w:r>
          </w:p>
        </w:tc>
      </w:tr>
      <w:tr w:rsidR="00161FE3" w:rsidRPr="006F1A95" w:rsidTr="00186B23">
        <w:tc>
          <w:tcPr>
            <w:tcW w:w="5443" w:type="dxa"/>
            <w:gridSpan w:val="2"/>
          </w:tcPr>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Максимально допустимая недельная нагрузка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35</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36</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36</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6"/>
                <w:szCs w:val="26"/>
              </w:rPr>
            </w:pPr>
            <w:r w:rsidRPr="006F1A95">
              <w:rPr>
                <w:rFonts w:ascii="Times New Roman" w:eastAsia="Times New Roman" w:hAnsi="Times New Roman" w:cs="Times New Roman"/>
                <w:sz w:val="26"/>
                <w:szCs w:val="26"/>
              </w:rPr>
              <w:t>172</w:t>
            </w:r>
          </w:p>
        </w:tc>
      </w:tr>
    </w:tbl>
    <w:p w:rsidR="00161FE3" w:rsidRPr="006F1A95" w:rsidRDefault="00161FE3" w:rsidP="00161FE3">
      <w:pPr>
        <w:widowControl w:val="0"/>
        <w:autoSpaceDE w:val="0"/>
        <w:autoSpaceDN w:val="0"/>
        <w:spacing w:after="0" w:line="240" w:lineRule="auto"/>
        <w:jc w:val="both"/>
        <w:rPr>
          <w:rFonts w:ascii="Times New Roman" w:eastAsia="Times New Roman" w:hAnsi="Times New Roman" w:cs="Times New Roman"/>
          <w:sz w:val="28"/>
          <w:szCs w:val="28"/>
        </w:rPr>
      </w:pP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b/>
          <w:sz w:val="28"/>
          <w:szCs w:val="28"/>
        </w:rPr>
      </w:pPr>
      <w:bookmarkStart w:id="3" w:name="P6019"/>
      <w:bookmarkEnd w:id="3"/>
      <w:r w:rsidRPr="006F1A95">
        <w:rPr>
          <w:rFonts w:ascii="Times New Roman" w:eastAsia="Times New Roman" w:hAnsi="Times New Roman" w:cs="Times New Roman"/>
          <w:b/>
          <w:sz w:val="28"/>
          <w:szCs w:val="28"/>
        </w:rPr>
        <w:t>Примерный недельный учебный план основного</w:t>
      </w: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b/>
          <w:sz w:val="28"/>
          <w:szCs w:val="28"/>
        </w:rPr>
      </w:pPr>
      <w:r w:rsidRPr="006F1A95">
        <w:rPr>
          <w:rFonts w:ascii="Times New Roman" w:eastAsia="Times New Roman" w:hAnsi="Times New Roman" w:cs="Times New Roman"/>
          <w:b/>
          <w:sz w:val="28"/>
          <w:szCs w:val="28"/>
        </w:rPr>
        <w:t>общего образования</w:t>
      </w:r>
    </w:p>
    <w:p w:rsidR="00161FE3" w:rsidRPr="006F1A95" w:rsidRDefault="00161FE3" w:rsidP="00161FE3">
      <w:pPr>
        <w:widowControl w:val="0"/>
        <w:autoSpaceDE w:val="0"/>
        <w:autoSpaceDN w:val="0"/>
        <w:spacing w:after="0" w:line="240" w:lineRule="auto"/>
        <w:jc w:val="center"/>
        <w:outlineLvl w:val="2"/>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(второй иностранный язык)</w:t>
      </w:r>
    </w:p>
    <w:p w:rsidR="00161FE3" w:rsidRPr="006F1A95" w:rsidRDefault="00161FE3" w:rsidP="00161FE3">
      <w:pPr>
        <w:widowControl w:val="0"/>
        <w:autoSpaceDE w:val="0"/>
        <w:autoSpaceDN w:val="0"/>
        <w:spacing w:after="0" w:line="240" w:lineRule="auto"/>
        <w:jc w:val="right"/>
        <w:outlineLvl w:val="2"/>
        <w:rPr>
          <w:rFonts w:ascii="Times New Roman" w:eastAsia="Times New Roman" w:hAnsi="Times New Roman" w:cs="Times New Roman"/>
          <w:sz w:val="28"/>
          <w:szCs w:val="28"/>
        </w:rPr>
      </w:pPr>
      <w:r w:rsidRPr="006F1A95">
        <w:rPr>
          <w:rFonts w:ascii="Times New Roman" w:eastAsia="Times New Roman" w:hAnsi="Times New Roman" w:cs="Times New Roman"/>
          <w:sz w:val="28"/>
          <w:szCs w:val="28"/>
        </w:rPr>
        <w:t xml:space="preserve"> Вариант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3005"/>
        <w:gridCol w:w="567"/>
        <w:gridCol w:w="567"/>
        <w:gridCol w:w="567"/>
        <w:gridCol w:w="624"/>
        <w:gridCol w:w="528"/>
        <w:gridCol w:w="1122"/>
      </w:tblGrid>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Предметные области</w:t>
            </w:r>
          </w:p>
        </w:tc>
        <w:tc>
          <w:tcPr>
            <w:tcW w:w="3005"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Учебные предметы    /</w:t>
            </w:r>
          </w:p>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Классы</w:t>
            </w:r>
          </w:p>
        </w:tc>
        <w:tc>
          <w:tcPr>
            <w:tcW w:w="3975" w:type="dxa"/>
            <w:gridSpan w:val="6"/>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Количество часов в неделю</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V</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VI</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VII</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VIII</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IX</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Всего</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Обязательная часть</w:t>
            </w:r>
          </w:p>
        </w:tc>
        <w:tc>
          <w:tcPr>
            <w:tcW w:w="3975" w:type="dxa"/>
            <w:gridSpan w:val="6"/>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Русский язык и литература</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Русский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6</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4</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21</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Литература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13</w:t>
            </w:r>
          </w:p>
        </w:tc>
      </w:tr>
      <w:tr w:rsidR="003E56BA" w:rsidRPr="006F1A95" w:rsidTr="00FF147A">
        <w:tc>
          <w:tcPr>
            <w:tcW w:w="2438" w:type="dxa"/>
            <w:vMerge w:val="restart"/>
            <w:vAlign w:val="center"/>
          </w:tcPr>
          <w:p w:rsidR="003E56BA" w:rsidRPr="006F1A95" w:rsidRDefault="003E56BA" w:rsidP="00161FE3">
            <w:pPr>
              <w:spacing w:after="0" w:line="240" w:lineRule="auto"/>
              <w:jc w:val="center"/>
              <w:rPr>
                <w:rFonts w:ascii="Times New Roman" w:eastAsiaTheme="minorHAnsi" w:hAnsi="Times New Roman" w:cs="Times New Roman"/>
                <w:sz w:val="27"/>
                <w:szCs w:val="27"/>
                <w:lang w:eastAsia="en-US"/>
              </w:rPr>
            </w:pPr>
            <w:r w:rsidRPr="006F1A95">
              <w:rPr>
                <w:rFonts w:ascii="Times New Roman" w:eastAsiaTheme="minorHAnsi" w:hAnsi="Times New Roman" w:cs="Times New Roman"/>
                <w:sz w:val="27"/>
                <w:szCs w:val="27"/>
                <w:lang w:eastAsia="en-US"/>
              </w:rPr>
              <w:t>Родной язык и родная литература</w:t>
            </w:r>
          </w:p>
        </w:tc>
        <w:tc>
          <w:tcPr>
            <w:tcW w:w="3005" w:type="dxa"/>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Родной язык (русский)</w:t>
            </w:r>
          </w:p>
        </w:tc>
        <w:tc>
          <w:tcPr>
            <w:tcW w:w="3975" w:type="dxa"/>
            <w:gridSpan w:val="6"/>
            <w:vMerge w:val="restart"/>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6"/>
                <w:szCs w:val="26"/>
              </w:rPr>
              <w:t xml:space="preserve">   Модель выбирает ОО самостоятельно</w:t>
            </w:r>
          </w:p>
        </w:tc>
      </w:tr>
      <w:tr w:rsidR="003E56BA" w:rsidRPr="006F1A95" w:rsidTr="00FF147A">
        <w:tc>
          <w:tcPr>
            <w:tcW w:w="2438" w:type="dxa"/>
            <w:vMerge/>
            <w:vAlign w:val="center"/>
          </w:tcPr>
          <w:p w:rsidR="003E56BA" w:rsidRPr="006F1A95" w:rsidRDefault="003E56BA"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Родная литература (русская)</w:t>
            </w:r>
          </w:p>
        </w:tc>
        <w:tc>
          <w:tcPr>
            <w:tcW w:w="3975" w:type="dxa"/>
            <w:gridSpan w:val="6"/>
            <w:vMerge/>
            <w:vAlign w:val="center"/>
          </w:tcPr>
          <w:p w:rsidR="003E56BA" w:rsidRPr="006F1A95" w:rsidRDefault="003E56BA" w:rsidP="00161FE3">
            <w:pPr>
              <w:widowControl w:val="0"/>
              <w:autoSpaceDE w:val="0"/>
              <w:autoSpaceDN w:val="0"/>
              <w:spacing w:after="0" w:line="240" w:lineRule="auto"/>
              <w:jc w:val="center"/>
              <w:rPr>
                <w:rFonts w:ascii="Times New Roman" w:eastAsia="Times New Roman" w:hAnsi="Times New Roman" w:cs="Times New Roman"/>
                <w:sz w:val="27"/>
                <w:szCs w:val="27"/>
              </w:rPr>
            </w:pPr>
          </w:p>
        </w:tc>
      </w:tr>
      <w:tr w:rsidR="00161FE3" w:rsidRPr="006F1A95" w:rsidTr="00186B23">
        <w:tc>
          <w:tcPr>
            <w:tcW w:w="2438" w:type="dxa"/>
            <w:vMerge w:val="restart"/>
            <w:vAlign w:val="center"/>
          </w:tcPr>
          <w:p w:rsidR="00161FE3" w:rsidRPr="006F1A95" w:rsidRDefault="00161FE3" w:rsidP="00161FE3">
            <w:pPr>
              <w:spacing w:after="0" w:line="240" w:lineRule="auto"/>
              <w:jc w:val="center"/>
              <w:rPr>
                <w:rFonts w:ascii="Times New Roman" w:eastAsiaTheme="minorHAnsi" w:hAnsi="Times New Roman" w:cs="Times New Roman"/>
                <w:sz w:val="27"/>
                <w:szCs w:val="27"/>
                <w:lang w:eastAsia="en-US"/>
              </w:rPr>
            </w:pPr>
            <w:r w:rsidRPr="006F1A95">
              <w:rPr>
                <w:rFonts w:ascii="Times New Roman" w:eastAsiaTheme="minorHAnsi" w:hAnsi="Times New Roman" w:cs="Times New Roman"/>
                <w:sz w:val="27"/>
                <w:szCs w:val="27"/>
                <w:lang w:eastAsia="en-US"/>
              </w:rPr>
              <w:t>Иностранные языки</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Иностранный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15</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Второй иностранный язык</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10</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Математика и информатика</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Математика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5</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5</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5</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5</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25</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Информатика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Общественно-научные предметы</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История России. Всеобщая история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11</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Обществознание</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4</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География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8</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Естественнонаучные предметы</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Физика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7</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Химия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4</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Биология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7</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Искусство</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Музыка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4</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ИЗО</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4</w:t>
            </w:r>
          </w:p>
        </w:tc>
      </w:tr>
      <w:tr w:rsidR="00161FE3" w:rsidRPr="006F1A95" w:rsidTr="00186B23">
        <w:tc>
          <w:tcPr>
            <w:tcW w:w="243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Технология</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Технология</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7</w:t>
            </w:r>
          </w:p>
        </w:tc>
      </w:tr>
      <w:tr w:rsidR="00161FE3" w:rsidRPr="006F1A95" w:rsidTr="00186B23">
        <w:tc>
          <w:tcPr>
            <w:tcW w:w="2438" w:type="dxa"/>
            <w:vMerge w:val="restart"/>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Физическая культура и ОБЖ</w:t>
            </w: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ОБЖ</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r>
      <w:tr w:rsidR="00161FE3" w:rsidRPr="006F1A95" w:rsidTr="00186B23">
        <w:tc>
          <w:tcPr>
            <w:tcW w:w="2438" w:type="dxa"/>
            <w:vMerge/>
            <w:vAlign w:val="center"/>
          </w:tcPr>
          <w:p w:rsidR="00161FE3" w:rsidRPr="006F1A95" w:rsidRDefault="00161FE3" w:rsidP="00161FE3">
            <w:pPr>
              <w:spacing w:after="0" w:line="240" w:lineRule="auto"/>
              <w:ind w:firstLine="709"/>
              <w:jc w:val="center"/>
              <w:rPr>
                <w:rFonts w:ascii="Times New Roman" w:eastAsiaTheme="minorHAnsi" w:hAnsi="Times New Roman" w:cs="Times New Roman"/>
                <w:sz w:val="27"/>
                <w:szCs w:val="27"/>
                <w:lang w:eastAsia="en-US"/>
              </w:rPr>
            </w:pPr>
          </w:p>
        </w:tc>
        <w:tc>
          <w:tcPr>
            <w:tcW w:w="3005"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Физическая культура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15</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Итого</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29</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31</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32</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34</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34</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160</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lastRenderedPageBreak/>
              <w:t>Часть, формируемая участниками образовательных отношений</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2</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12</w:t>
            </w:r>
          </w:p>
        </w:tc>
      </w:tr>
      <w:tr w:rsidR="00161FE3" w:rsidRPr="006F1A95" w:rsidTr="00186B23">
        <w:tc>
          <w:tcPr>
            <w:tcW w:w="5443" w:type="dxa"/>
            <w:gridSpan w:val="2"/>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Максимально допустимая недельная нагрузка</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32</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33</w:t>
            </w:r>
          </w:p>
        </w:tc>
        <w:tc>
          <w:tcPr>
            <w:tcW w:w="567"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35</w:t>
            </w:r>
          </w:p>
        </w:tc>
        <w:tc>
          <w:tcPr>
            <w:tcW w:w="624"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36</w:t>
            </w:r>
          </w:p>
        </w:tc>
        <w:tc>
          <w:tcPr>
            <w:tcW w:w="528"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36</w:t>
            </w:r>
          </w:p>
        </w:tc>
        <w:tc>
          <w:tcPr>
            <w:tcW w:w="1122" w:type="dxa"/>
            <w:vAlign w:val="center"/>
          </w:tcPr>
          <w:p w:rsidR="00161FE3" w:rsidRPr="006F1A95" w:rsidRDefault="00161FE3" w:rsidP="00161FE3">
            <w:pPr>
              <w:widowControl w:val="0"/>
              <w:autoSpaceDE w:val="0"/>
              <w:autoSpaceDN w:val="0"/>
              <w:spacing w:after="0" w:line="240" w:lineRule="auto"/>
              <w:jc w:val="center"/>
              <w:rPr>
                <w:rFonts w:ascii="Times New Roman" w:eastAsia="Times New Roman" w:hAnsi="Times New Roman" w:cs="Times New Roman"/>
                <w:sz w:val="27"/>
                <w:szCs w:val="27"/>
              </w:rPr>
            </w:pPr>
            <w:r w:rsidRPr="006F1A95">
              <w:rPr>
                <w:rFonts w:ascii="Times New Roman" w:eastAsia="Times New Roman" w:hAnsi="Times New Roman" w:cs="Times New Roman"/>
                <w:sz w:val="27"/>
                <w:szCs w:val="27"/>
              </w:rPr>
              <w:t>172</w:t>
            </w:r>
          </w:p>
        </w:tc>
      </w:tr>
    </w:tbl>
    <w:p w:rsidR="00FD28F4" w:rsidRPr="006F1A95" w:rsidRDefault="00FD28F4" w:rsidP="000F39ED">
      <w:pPr>
        <w:spacing w:line="240" w:lineRule="auto"/>
        <w:rPr>
          <w:rFonts w:ascii="Times New Roman" w:hAnsi="Times New Roman" w:cs="Times New Roman"/>
          <w:sz w:val="28"/>
          <w:szCs w:val="28"/>
        </w:rPr>
      </w:pPr>
    </w:p>
    <w:p w:rsidR="00EE34FE" w:rsidRPr="000F39ED" w:rsidRDefault="00FD28F4" w:rsidP="000F39ED">
      <w:pPr>
        <w:spacing w:line="240" w:lineRule="auto"/>
        <w:rPr>
          <w:rFonts w:ascii="Times New Roman" w:hAnsi="Times New Roman" w:cs="Times New Roman"/>
          <w:sz w:val="28"/>
          <w:szCs w:val="28"/>
        </w:rPr>
      </w:pPr>
      <w:r w:rsidRPr="006F1A95">
        <w:rPr>
          <w:rFonts w:ascii="Times New Roman" w:hAnsi="Times New Roman" w:cs="Times New Roman"/>
          <w:i/>
          <w:sz w:val="28"/>
          <w:szCs w:val="28"/>
        </w:rPr>
        <w:t xml:space="preserve">* </w:t>
      </w:r>
      <w:r w:rsidR="0093244E">
        <w:rPr>
          <w:rFonts w:ascii="Times New Roman" w:hAnsi="Times New Roman" w:cs="Times New Roman"/>
          <w:i/>
          <w:sz w:val="28"/>
          <w:szCs w:val="28"/>
        </w:rPr>
        <w:t>Данный</w:t>
      </w:r>
      <w:r w:rsidRPr="006F1A95">
        <w:rPr>
          <w:rFonts w:ascii="Times New Roman" w:hAnsi="Times New Roman" w:cs="Times New Roman"/>
          <w:i/>
          <w:sz w:val="28"/>
          <w:szCs w:val="28"/>
        </w:rPr>
        <w:t xml:space="preserve"> ПРИМЕРНЫЙ учебный план предлагается в соответствии с внесенными во ФГОС изменениями</w:t>
      </w:r>
      <w:r w:rsidRPr="006F1A95">
        <w:rPr>
          <w:rFonts w:ascii="Times New Roman" w:hAnsi="Times New Roman" w:cs="Times New Roman"/>
          <w:sz w:val="28"/>
          <w:szCs w:val="28"/>
        </w:rPr>
        <w:t>.</w:t>
      </w:r>
    </w:p>
    <w:sectPr w:rsidR="00EE34FE" w:rsidRPr="000F39ED" w:rsidSect="0062148A">
      <w:headerReference w:type="default" r:id="rId15"/>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18D" w:rsidRDefault="004E018D" w:rsidP="001306F8">
      <w:pPr>
        <w:spacing w:after="0" w:line="240" w:lineRule="auto"/>
      </w:pPr>
      <w:r>
        <w:separator/>
      </w:r>
    </w:p>
  </w:endnote>
  <w:endnote w:type="continuationSeparator" w:id="1">
    <w:p w:rsidR="004E018D" w:rsidRDefault="004E018D" w:rsidP="001306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18D" w:rsidRDefault="004E018D" w:rsidP="001306F8">
      <w:pPr>
        <w:spacing w:after="0" w:line="240" w:lineRule="auto"/>
      </w:pPr>
      <w:r>
        <w:separator/>
      </w:r>
    </w:p>
  </w:footnote>
  <w:footnote w:type="continuationSeparator" w:id="1">
    <w:p w:rsidR="004E018D" w:rsidRDefault="004E018D" w:rsidP="001306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12863"/>
      <w:docPartObj>
        <w:docPartGallery w:val="Page Numbers (Top of Page)"/>
        <w:docPartUnique/>
      </w:docPartObj>
    </w:sdtPr>
    <w:sdtContent>
      <w:p w:rsidR="00306AE2" w:rsidRDefault="00F769C6">
        <w:pPr>
          <w:pStyle w:val="a3"/>
          <w:jc w:val="center"/>
        </w:pPr>
        <w:r w:rsidRPr="001306F8">
          <w:rPr>
            <w:rFonts w:ascii="Times New Roman" w:hAnsi="Times New Roman" w:cs="Times New Roman"/>
            <w:sz w:val="24"/>
            <w:szCs w:val="24"/>
          </w:rPr>
          <w:fldChar w:fldCharType="begin"/>
        </w:r>
        <w:r w:rsidR="00306AE2" w:rsidRPr="001306F8">
          <w:rPr>
            <w:rFonts w:ascii="Times New Roman" w:hAnsi="Times New Roman" w:cs="Times New Roman"/>
            <w:sz w:val="24"/>
            <w:szCs w:val="24"/>
          </w:rPr>
          <w:instrText xml:space="preserve"> PAGE   \* MERGEFORMAT </w:instrText>
        </w:r>
        <w:r w:rsidRPr="001306F8">
          <w:rPr>
            <w:rFonts w:ascii="Times New Roman" w:hAnsi="Times New Roman" w:cs="Times New Roman"/>
            <w:sz w:val="24"/>
            <w:szCs w:val="24"/>
          </w:rPr>
          <w:fldChar w:fldCharType="separate"/>
        </w:r>
        <w:r w:rsidR="006526EA">
          <w:rPr>
            <w:rFonts w:ascii="Times New Roman" w:hAnsi="Times New Roman" w:cs="Times New Roman"/>
            <w:noProof/>
            <w:sz w:val="24"/>
            <w:szCs w:val="24"/>
          </w:rPr>
          <w:t>18</w:t>
        </w:r>
        <w:r w:rsidRPr="001306F8">
          <w:rPr>
            <w:rFonts w:ascii="Times New Roman" w:hAnsi="Times New Roman" w:cs="Times New Roman"/>
            <w:sz w:val="24"/>
            <w:szCs w:val="24"/>
          </w:rPr>
          <w:fldChar w:fldCharType="end"/>
        </w:r>
      </w:p>
    </w:sdtContent>
  </w:sdt>
  <w:p w:rsidR="00306AE2" w:rsidRDefault="00306AE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D23D9"/>
    <w:rsid w:val="00007D8E"/>
    <w:rsid w:val="000562D2"/>
    <w:rsid w:val="00064179"/>
    <w:rsid w:val="000B058A"/>
    <w:rsid w:val="000E4B37"/>
    <w:rsid w:val="000F39ED"/>
    <w:rsid w:val="00102C36"/>
    <w:rsid w:val="00111743"/>
    <w:rsid w:val="0012037E"/>
    <w:rsid w:val="00122CE6"/>
    <w:rsid w:val="0012507F"/>
    <w:rsid w:val="001306F8"/>
    <w:rsid w:val="0014550F"/>
    <w:rsid w:val="00146140"/>
    <w:rsid w:val="00161FE3"/>
    <w:rsid w:val="00186B23"/>
    <w:rsid w:val="0019095B"/>
    <w:rsid w:val="0019457D"/>
    <w:rsid w:val="001A3637"/>
    <w:rsid w:val="001A4470"/>
    <w:rsid w:val="001B6396"/>
    <w:rsid w:val="001F16A8"/>
    <w:rsid w:val="001F62C4"/>
    <w:rsid w:val="0022083B"/>
    <w:rsid w:val="00245408"/>
    <w:rsid w:val="00296E21"/>
    <w:rsid w:val="002A5C32"/>
    <w:rsid w:val="002B2928"/>
    <w:rsid w:val="002C3B85"/>
    <w:rsid w:val="002E2C9B"/>
    <w:rsid w:val="002F16FA"/>
    <w:rsid w:val="00306AE2"/>
    <w:rsid w:val="00310A61"/>
    <w:rsid w:val="003249F3"/>
    <w:rsid w:val="00384AF2"/>
    <w:rsid w:val="003B1DC8"/>
    <w:rsid w:val="003B4578"/>
    <w:rsid w:val="003E3A4A"/>
    <w:rsid w:val="003E56BA"/>
    <w:rsid w:val="00411E81"/>
    <w:rsid w:val="00422A01"/>
    <w:rsid w:val="00433021"/>
    <w:rsid w:val="00475583"/>
    <w:rsid w:val="00480721"/>
    <w:rsid w:val="004A1EE5"/>
    <w:rsid w:val="004A563D"/>
    <w:rsid w:val="004C54C7"/>
    <w:rsid w:val="004E018D"/>
    <w:rsid w:val="005267A1"/>
    <w:rsid w:val="00530F8A"/>
    <w:rsid w:val="00545DCC"/>
    <w:rsid w:val="005651FC"/>
    <w:rsid w:val="00586FC9"/>
    <w:rsid w:val="005A0E8B"/>
    <w:rsid w:val="005A62E5"/>
    <w:rsid w:val="00610E8A"/>
    <w:rsid w:val="0062148A"/>
    <w:rsid w:val="006272E0"/>
    <w:rsid w:val="00633A5B"/>
    <w:rsid w:val="00646953"/>
    <w:rsid w:val="00646C75"/>
    <w:rsid w:val="006526EA"/>
    <w:rsid w:val="00680C4B"/>
    <w:rsid w:val="006C07CC"/>
    <w:rsid w:val="006F1A95"/>
    <w:rsid w:val="00705763"/>
    <w:rsid w:val="0071242A"/>
    <w:rsid w:val="0075602F"/>
    <w:rsid w:val="00762A8F"/>
    <w:rsid w:val="00770ABF"/>
    <w:rsid w:val="0077463F"/>
    <w:rsid w:val="00821E3F"/>
    <w:rsid w:val="008542D1"/>
    <w:rsid w:val="008609A4"/>
    <w:rsid w:val="00871E1A"/>
    <w:rsid w:val="0087384A"/>
    <w:rsid w:val="008D02C6"/>
    <w:rsid w:val="008D23D9"/>
    <w:rsid w:val="008E644C"/>
    <w:rsid w:val="008F3878"/>
    <w:rsid w:val="008F4FCA"/>
    <w:rsid w:val="0092319B"/>
    <w:rsid w:val="00924345"/>
    <w:rsid w:val="0093244E"/>
    <w:rsid w:val="009724E8"/>
    <w:rsid w:val="009B13F2"/>
    <w:rsid w:val="00A057F4"/>
    <w:rsid w:val="00A61C95"/>
    <w:rsid w:val="00A712DC"/>
    <w:rsid w:val="00A9085A"/>
    <w:rsid w:val="00AB7812"/>
    <w:rsid w:val="00AD337D"/>
    <w:rsid w:val="00B2263B"/>
    <w:rsid w:val="00B22B9D"/>
    <w:rsid w:val="00B541B7"/>
    <w:rsid w:val="00B933FD"/>
    <w:rsid w:val="00BC0401"/>
    <w:rsid w:val="00BF1EF4"/>
    <w:rsid w:val="00C16198"/>
    <w:rsid w:val="00C16365"/>
    <w:rsid w:val="00C16766"/>
    <w:rsid w:val="00C23A2E"/>
    <w:rsid w:val="00C55C3C"/>
    <w:rsid w:val="00C56ACC"/>
    <w:rsid w:val="00CA0B2D"/>
    <w:rsid w:val="00D21AED"/>
    <w:rsid w:val="00D26F2F"/>
    <w:rsid w:val="00D47554"/>
    <w:rsid w:val="00D54FA6"/>
    <w:rsid w:val="00D76C78"/>
    <w:rsid w:val="00DB2029"/>
    <w:rsid w:val="00DB4C99"/>
    <w:rsid w:val="00DB6535"/>
    <w:rsid w:val="00DC2903"/>
    <w:rsid w:val="00E43BE8"/>
    <w:rsid w:val="00E66178"/>
    <w:rsid w:val="00EE34FE"/>
    <w:rsid w:val="00F210FF"/>
    <w:rsid w:val="00F23856"/>
    <w:rsid w:val="00F3337B"/>
    <w:rsid w:val="00F57747"/>
    <w:rsid w:val="00F769C6"/>
    <w:rsid w:val="00F96268"/>
    <w:rsid w:val="00FC3034"/>
    <w:rsid w:val="00FD28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6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06F8"/>
  </w:style>
  <w:style w:type="paragraph" w:styleId="a5">
    <w:name w:val="footer"/>
    <w:basedOn w:val="a"/>
    <w:link w:val="a6"/>
    <w:uiPriority w:val="99"/>
    <w:semiHidden/>
    <w:unhideWhenUsed/>
    <w:rsid w:val="001306F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306F8"/>
  </w:style>
  <w:style w:type="paragraph" w:styleId="a7">
    <w:name w:val="List Paragraph"/>
    <w:basedOn w:val="a"/>
    <w:uiPriority w:val="34"/>
    <w:qFormat/>
    <w:rsid w:val="00C16766"/>
    <w:pPr>
      <w:ind w:left="720"/>
      <w:contextualSpacing/>
    </w:pPr>
  </w:style>
  <w:style w:type="paragraph" w:styleId="a8">
    <w:name w:val="Balloon Text"/>
    <w:basedOn w:val="a"/>
    <w:link w:val="a9"/>
    <w:uiPriority w:val="99"/>
    <w:semiHidden/>
    <w:unhideWhenUsed/>
    <w:rsid w:val="00A61C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1C95"/>
    <w:rPr>
      <w:rFonts w:ascii="Tahoma" w:hAnsi="Tahoma" w:cs="Tahoma"/>
      <w:sz w:val="16"/>
      <w:szCs w:val="16"/>
    </w:rPr>
  </w:style>
  <w:style w:type="table" w:styleId="aa">
    <w:name w:val="Table Grid"/>
    <w:basedOn w:val="a1"/>
    <w:uiPriority w:val="59"/>
    <w:rsid w:val="005A0E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uiPriority w:val="99"/>
    <w:unhideWhenUsed/>
    <w:rsid w:val="006214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263051">
      <w:bodyDiv w:val="1"/>
      <w:marLeft w:val="0"/>
      <w:marRight w:val="0"/>
      <w:marTop w:val="0"/>
      <w:marBottom w:val="0"/>
      <w:divBdr>
        <w:top w:val="none" w:sz="0" w:space="0" w:color="auto"/>
        <w:left w:val="none" w:sz="0" w:space="0" w:color="auto"/>
        <w:bottom w:val="none" w:sz="0" w:space="0" w:color="auto"/>
        <w:right w:val="none" w:sz="0" w:space="0" w:color="auto"/>
      </w:divBdr>
    </w:div>
    <w:div w:id="165217633">
      <w:bodyDiv w:val="1"/>
      <w:marLeft w:val="0"/>
      <w:marRight w:val="0"/>
      <w:marTop w:val="0"/>
      <w:marBottom w:val="0"/>
      <w:divBdr>
        <w:top w:val="none" w:sz="0" w:space="0" w:color="auto"/>
        <w:left w:val="none" w:sz="0" w:space="0" w:color="auto"/>
        <w:bottom w:val="none" w:sz="0" w:space="0" w:color="auto"/>
        <w:right w:val="none" w:sz="0" w:space="0" w:color="auto"/>
      </w:divBdr>
    </w:div>
    <w:div w:id="331030459">
      <w:bodyDiv w:val="1"/>
      <w:marLeft w:val="0"/>
      <w:marRight w:val="0"/>
      <w:marTop w:val="0"/>
      <w:marBottom w:val="0"/>
      <w:divBdr>
        <w:top w:val="none" w:sz="0" w:space="0" w:color="auto"/>
        <w:left w:val="none" w:sz="0" w:space="0" w:color="auto"/>
        <w:bottom w:val="none" w:sz="0" w:space="0" w:color="auto"/>
        <w:right w:val="none" w:sz="0" w:space="0" w:color="auto"/>
      </w:divBdr>
    </w:div>
    <w:div w:id="779376134">
      <w:bodyDiv w:val="1"/>
      <w:marLeft w:val="0"/>
      <w:marRight w:val="0"/>
      <w:marTop w:val="0"/>
      <w:marBottom w:val="0"/>
      <w:divBdr>
        <w:top w:val="none" w:sz="0" w:space="0" w:color="auto"/>
        <w:left w:val="none" w:sz="0" w:space="0" w:color="auto"/>
        <w:bottom w:val="none" w:sz="0" w:space="0" w:color="auto"/>
        <w:right w:val="none" w:sz="0" w:space="0" w:color="auto"/>
      </w:divBdr>
    </w:div>
    <w:div w:id="1129972556">
      <w:bodyDiv w:val="1"/>
      <w:marLeft w:val="0"/>
      <w:marRight w:val="0"/>
      <w:marTop w:val="0"/>
      <w:marBottom w:val="0"/>
      <w:divBdr>
        <w:top w:val="none" w:sz="0" w:space="0" w:color="auto"/>
        <w:left w:val="none" w:sz="0" w:space="0" w:color="auto"/>
        <w:bottom w:val="none" w:sz="0" w:space="0" w:color="auto"/>
        <w:right w:val="none" w:sz="0" w:space="0" w:color="auto"/>
      </w:divBdr>
    </w:div>
    <w:div w:id="1363478682">
      <w:bodyDiv w:val="1"/>
      <w:marLeft w:val="0"/>
      <w:marRight w:val="0"/>
      <w:marTop w:val="0"/>
      <w:marBottom w:val="0"/>
      <w:divBdr>
        <w:top w:val="none" w:sz="0" w:space="0" w:color="auto"/>
        <w:left w:val="none" w:sz="0" w:space="0" w:color="auto"/>
        <w:bottom w:val="none" w:sz="0" w:space="0" w:color="auto"/>
        <w:right w:val="none" w:sz="0" w:space="0" w:color="auto"/>
      </w:divBdr>
    </w:div>
    <w:div w:id="1428843555">
      <w:bodyDiv w:val="1"/>
      <w:marLeft w:val="0"/>
      <w:marRight w:val="0"/>
      <w:marTop w:val="0"/>
      <w:marBottom w:val="0"/>
      <w:divBdr>
        <w:top w:val="none" w:sz="0" w:space="0" w:color="auto"/>
        <w:left w:val="none" w:sz="0" w:space="0" w:color="auto"/>
        <w:bottom w:val="none" w:sz="0" w:space="0" w:color="auto"/>
        <w:right w:val="none" w:sz="0" w:space="0" w:color="auto"/>
      </w:divBdr>
    </w:div>
    <w:div w:id="1485002950">
      <w:bodyDiv w:val="1"/>
      <w:marLeft w:val="0"/>
      <w:marRight w:val="0"/>
      <w:marTop w:val="0"/>
      <w:marBottom w:val="0"/>
      <w:divBdr>
        <w:top w:val="none" w:sz="0" w:space="0" w:color="auto"/>
        <w:left w:val="none" w:sz="0" w:space="0" w:color="auto"/>
        <w:bottom w:val="none" w:sz="0" w:space="0" w:color="auto"/>
        <w:right w:val="none" w:sz="0" w:space="0" w:color="auto"/>
      </w:divBdr>
    </w:div>
    <w:div w:id="1518226507">
      <w:bodyDiv w:val="1"/>
      <w:marLeft w:val="0"/>
      <w:marRight w:val="0"/>
      <w:marTop w:val="0"/>
      <w:marBottom w:val="0"/>
      <w:divBdr>
        <w:top w:val="none" w:sz="0" w:space="0" w:color="auto"/>
        <w:left w:val="none" w:sz="0" w:space="0" w:color="auto"/>
        <w:bottom w:val="none" w:sz="0" w:space="0" w:color="auto"/>
        <w:right w:val="none" w:sz="0" w:space="0" w:color="auto"/>
      </w:divBdr>
    </w:div>
    <w:div w:id="1555005312">
      <w:bodyDiv w:val="1"/>
      <w:marLeft w:val="0"/>
      <w:marRight w:val="0"/>
      <w:marTop w:val="0"/>
      <w:marBottom w:val="0"/>
      <w:divBdr>
        <w:top w:val="none" w:sz="0" w:space="0" w:color="auto"/>
        <w:left w:val="none" w:sz="0" w:space="0" w:color="auto"/>
        <w:bottom w:val="none" w:sz="0" w:space="0" w:color="auto"/>
        <w:right w:val="none" w:sz="0" w:space="0" w:color="auto"/>
      </w:divBdr>
    </w:div>
    <w:div w:id="168887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gosreestr.ru"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fgosreestr.ru"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lingua.vgapkro@mail.ru" TargetMode="External"/><Relationship Id="rId4" Type="http://schemas.openxmlformats.org/officeDocument/2006/relationships/webSettings" Target="webSettings.xml"/><Relationship Id="rId9" Type="http://schemas.openxmlformats.org/officeDocument/2006/relationships/hyperlink" Target="http://www.fgosreestr.ru" TargetMode="Externa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7ACB4-37E1-4ABD-889E-BC97AEC7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22</Pages>
  <Words>6444</Words>
  <Characters>36735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A_Pavlova</dc:creator>
  <cp:keywords/>
  <dc:description/>
  <cp:lastModifiedBy>Изгаршева</cp:lastModifiedBy>
  <cp:revision>97</cp:revision>
  <cp:lastPrinted>2019-09-05T13:33:00Z</cp:lastPrinted>
  <dcterms:created xsi:type="dcterms:W3CDTF">2019-09-02T10:32:00Z</dcterms:created>
  <dcterms:modified xsi:type="dcterms:W3CDTF">2019-09-09T12:32:00Z</dcterms:modified>
</cp:coreProperties>
</file>